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0F6" w:rsidRPr="00D620CE" w:rsidRDefault="00EC20F6" w:rsidP="00090079">
      <w:pPr>
        <w:pStyle w:val="Kop2"/>
      </w:pPr>
    </w:p>
    <w:p w:rsidR="00EC20F6" w:rsidRDefault="00EC20F6" w:rsidP="00EC20F6">
      <w:pPr>
        <w:pStyle w:val="bundelsoort"/>
        <w:jc w:val="center"/>
        <w:rPr>
          <w:i w:val="0"/>
          <w:iCs/>
          <w:sz w:val="28"/>
        </w:rPr>
      </w:pPr>
    </w:p>
    <w:p w:rsidR="00EC20F6" w:rsidRDefault="00EC20F6" w:rsidP="00EC20F6">
      <w:pPr>
        <w:pStyle w:val="bundelsoort"/>
        <w:jc w:val="center"/>
        <w:rPr>
          <w:i w:val="0"/>
          <w:iCs/>
          <w:sz w:val="28"/>
        </w:rPr>
      </w:pPr>
    </w:p>
    <w:p w:rsidR="00EC20F6" w:rsidRDefault="00EC20F6" w:rsidP="00EC20F6">
      <w:pPr>
        <w:pStyle w:val="bundelsoort"/>
        <w:jc w:val="center"/>
        <w:rPr>
          <w:i w:val="0"/>
          <w:iCs/>
          <w:sz w:val="28"/>
        </w:rPr>
      </w:pPr>
    </w:p>
    <w:p w:rsidR="00EC20F6" w:rsidRDefault="00EC20F6" w:rsidP="00EC20F6">
      <w:pPr>
        <w:pStyle w:val="bundelsoort"/>
        <w:jc w:val="center"/>
        <w:rPr>
          <w:i w:val="0"/>
          <w:iCs/>
          <w:sz w:val="28"/>
        </w:rPr>
      </w:pPr>
    </w:p>
    <w:p w:rsidR="00EC20F6" w:rsidRDefault="00EC20F6" w:rsidP="00EC20F6">
      <w:pPr>
        <w:pStyle w:val="bundelsoort"/>
        <w:jc w:val="center"/>
        <w:rPr>
          <w:i w:val="0"/>
          <w:iCs/>
          <w:sz w:val="28"/>
        </w:rPr>
      </w:pPr>
    </w:p>
    <w:p w:rsidR="00EC20F6" w:rsidRDefault="00EC20F6" w:rsidP="00EC20F6">
      <w:pPr>
        <w:pStyle w:val="bundelsoort"/>
        <w:jc w:val="center"/>
        <w:rPr>
          <w:i w:val="0"/>
          <w:iCs/>
          <w:sz w:val="28"/>
        </w:rPr>
      </w:pPr>
    </w:p>
    <w:p w:rsidR="00EC20F6" w:rsidRDefault="00EC20F6" w:rsidP="00EC20F6">
      <w:pPr>
        <w:pStyle w:val="bundeltitel"/>
        <w:jc w:val="center"/>
        <w:rPr>
          <w:rFonts w:ascii="Arial Rounded MT Bold" w:hAnsi="Arial Rounded MT Bold"/>
          <w:sz w:val="72"/>
        </w:rPr>
      </w:pPr>
      <w:r>
        <w:rPr>
          <w:rFonts w:ascii="Arial Rounded MT Bold" w:hAnsi="Arial Rounded MT Bold"/>
          <w:sz w:val="72"/>
        </w:rPr>
        <w:t>Projectbundel</w:t>
      </w:r>
    </w:p>
    <w:p w:rsidR="00EC20F6" w:rsidRDefault="00EC20F6" w:rsidP="00EC20F6">
      <w:pPr>
        <w:pStyle w:val="bundeltitel"/>
        <w:jc w:val="center"/>
        <w:rPr>
          <w:rFonts w:ascii="Arial Rounded MT Bold" w:hAnsi="Arial Rounded MT Bold"/>
          <w:sz w:val="28"/>
        </w:rPr>
      </w:pPr>
    </w:p>
    <w:p w:rsidR="00EC20F6" w:rsidRDefault="002C4087" w:rsidP="00EC20F6">
      <w:pPr>
        <w:pStyle w:val="bundeltitel"/>
        <w:jc w:val="center"/>
        <w:rPr>
          <w:rFonts w:ascii="Arial Rounded MT Bold" w:hAnsi="Arial Rounded MT Bold"/>
          <w:sz w:val="56"/>
        </w:rPr>
      </w:pPr>
      <w:r>
        <w:rPr>
          <w:rFonts w:ascii="Arial Rounded MT Bold" w:hAnsi="Arial Rounded MT Bold"/>
          <w:sz w:val="56"/>
        </w:rPr>
        <w:t xml:space="preserve">Bedrijfseconomie </w:t>
      </w:r>
    </w:p>
    <w:p w:rsidR="005B34A8" w:rsidRPr="005B34A8" w:rsidRDefault="005B34A8" w:rsidP="00EC20F6">
      <w:pPr>
        <w:pStyle w:val="bundeltitel"/>
        <w:jc w:val="center"/>
        <w:rPr>
          <w:rFonts w:ascii="Arial Rounded MT Bold" w:hAnsi="Arial Rounded MT Bold"/>
          <w:sz w:val="36"/>
          <w:szCs w:val="36"/>
        </w:rPr>
      </w:pPr>
      <w:r w:rsidRPr="005B34A8">
        <w:rPr>
          <w:rFonts w:ascii="Arial Rounded MT Bold" w:hAnsi="Arial Rounded MT Bold"/>
          <w:sz w:val="36"/>
          <w:szCs w:val="36"/>
        </w:rPr>
        <w:t>Beoordelen financieel verslag</w:t>
      </w:r>
    </w:p>
    <w:p w:rsidR="004C1BFD" w:rsidRDefault="004C1BFD" w:rsidP="004C1BFD">
      <w:pPr>
        <w:pStyle w:val="bundelsoort"/>
        <w:jc w:val="center"/>
      </w:pPr>
    </w:p>
    <w:p w:rsidR="004C1BFD" w:rsidRDefault="00B3476E" w:rsidP="004C1BFD">
      <w:pPr>
        <w:pStyle w:val="bundelsoort"/>
        <w:jc w:val="center"/>
      </w:pPr>
      <w:r>
        <w:rPr>
          <w:noProof/>
        </w:rPr>
        <mc:AlternateContent>
          <mc:Choice Requires="wpg">
            <w:drawing>
              <wp:anchor distT="0" distB="0" distL="114300" distR="114300" simplePos="0" relativeHeight="251657216" behindDoc="0" locked="0" layoutInCell="1" allowOverlap="1">
                <wp:simplePos x="0" y="0"/>
                <wp:positionH relativeFrom="column">
                  <wp:posOffset>654050</wp:posOffset>
                </wp:positionH>
                <wp:positionV relativeFrom="paragraph">
                  <wp:posOffset>92710</wp:posOffset>
                </wp:positionV>
                <wp:extent cx="3886200" cy="1263015"/>
                <wp:effectExtent l="0" t="0" r="0" b="0"/>
                <wp:wrapNone/>
                <wp:docPr id="4"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263015"/>
                          <a:chOff x="3015" y="6515"/>
                          <a:chExt cx="6120" cy="1989"/>
                        </a:xfrm>
                      </wpg:grpSpPr>
                      <wps:wsp>
                        <wps:cNvPr id="5" name="Rectangle 347"/>
                        <wps:cNvSpPr>
                          <a:spLocks noChangeArrowheads="1"/>
                        </wps:cNvSpPr>
                        <wps:spPr bwMode="auto">
                          <a:xfrm>
                            <a:off x="3015" y="6515"/>
                            <a:ext cx="1980" cy="1980"/>
                          </a:xfrm>
                          <a:prstGeom prst="rect">
                            <a:avLst/>
                          </a:prstGeom>
                          <a:solidFill>
                            <a:srgbClr val="99FF33"/>
                          </a:solidFill>
                          <a:ln w="50800">
                            <a:solidFill>
                              <a:srgbClr val="478E00"/>
                            </a:solidFill>
                            <a:miter lim="800000"/>
                            <a:headEnd/>
                            <a:tailEnd/>
                          </a:ln>
                        </wps:spPr>
                        <wps:bodyPr rot="0" vert="horz" wrap="square" lIns="91440" tIns="45720" rIns="91440" bIns="45720" anchor="t" anchorCtr="0" upright="1">
                          <a:noAutofit/>
                        </wps:bodyPr>
                      </wps:wsp>
                      <wps:wsp>
                        <wps:cNvPr id="6" name="Text Box 348"/>
                        <wps:cNvSpPr txBox="1">
                          <a:spLocks noChangeArrowheads="1"/>
                        </wps:cNvSpPr>
                        <wps:spPr bwMode="auto">
                          <a:xfrm>
                            <a:off x="3318" y="7297"/>
                            <a:ext cx="1440" cy="514"/>
                          </a:xfrm>
                          <a:prstGeom prst="rect">
                            <a:avLst/>
                          </a:prstGeom>
                          <a:solidFill>
                            <a:srgbClr val="99FF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20CE" w:rsidRPr="000C0A8D" w:rsidRDefault="00D620CE" w:rsidP="004C1BFD">
                              <w:pPr>
                                <w:ind w:left="-142" w:right="-121"/>
                                <w:rPr>
                                  <w:b/>
                                  <w:color w:val="FFFFFF"/>
                                </w:rPr>
                              </w:pPr>
                              <w:r>
                                <w:rPr>
                                  <w:b/>
                                  <w:color w:val="FFFFFF"/>
                                </w:rPr>
                                <w:t>oriëntatiefase</w:t>
                              </w:r>
                            </w:p>
                          </w:txbxContent>
                        </wps:txbx>
                        <wps:bodyPr rot="0" vert="horz" wrap="square" lIns="91440" tIns="45720" rIns="91440" bIns="45720" anchor="t" anchorCtr="0" upright="1">
                          <a:noAutofit/>
                        </wps:bodyPr>
                      </wps:wsp>
                      <wps:wsp>
                        <wps:cNvPr id="7" name="Rectangle 349"/>
                        <wps:cNvSpPr>
                          <a:spLocks noChangeArrowheads="1"/>
                        </wps:cNvSpPr>
                        <wps:spPr bwMode="auto">
                          <a:xfrm>
                            <a:off x="5118" y="6524"/>
                            <a:ext cx="1980" cy="1980"/>
                          </a:xfrm>
                          <a:prstGeom prst="rect">
                            <a:avLst/>
                          </a:prstGeom>
                          <a:solidFill>
                            <a:srgbClr val="FFCC00"/>
                          </a:solidFill>
                          <a:ln w="50800">
                            <a:solidFill>
                              <a:srgbClr val="FF6600"/>
                            </a:solidFill>
                            <a:miter lim="800000"/>
                            <a:headEnd/>
                            <a:tailEnd/>
                          </a:ln>
                        </wps:spPr>
                        <wps:bodyPr rot="0" vert="horz" wrap="square" lIns="91440" tIns="45720" rIns="91440" bIns="45720" anchor="t" anchorCtr="0" upright="1">
                          <a:noAutofit/>
                        </wps:bodyPr>
                      </wps:wsp>
                      <wps:wsp>
                        <wps:cNvPr id="8" name="Text Box 350"/>
                        <wps:cNvSpPr txBox="1">
                          <a:spLocks noChangeArrowheads="1"/>
                        </wps:cNvSpPr>
                        <wps:spPr bwMode="auto">
                          <a:xfrm>
                            <a:off x="5400" y="7315"/>
                            <a:ext cx="1440" cy="514"/>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20CE" w:rsidRPr="000C0A8D" w:rsidRDefault="00D620CE" w:rsidP="004C1BFD">
                              <w:pPr>
                                <w:ind w:right="-121"/>
                                <w:rPr>
                                  <w:b/>
                                  <w:color w:val="FFFFFF"/>
                                </w:rPr>
                              </w:pPr>
                              <w:r w:rsidRPr="000C0A8D">
                                <w:rPr>
                                  <w:b/>
                                  <w:color w:val="FFFFFF"/>
                                </w:rPr>
                                <w:t>be</w:t>
                              </w:r>
                              <w:r>
                                <w:rPr>
                                  <w:b/>
                                  <w:color w:val="FFFFFF"/>
                                </w:rPr>
                                <w:t>roepsfase</w:t>
                              </w:r>
                            </w:p>
                          </w:txbxContent>
                        </wps:txbx>
                        <wps:bodyPr rot="0" vert="horz" wrap="square" lIns="91440" tIns="45720" rIns="91440" bIns="45720" anchor="t" anchorCtr="0" upright="1">
                          <a:noAutofit/>
                        </wps:bodyPr>
                      </wps:wsp>
                      <wps:wsp>
                        <wps:cNvPr id="9" name="Rectangle 351"/>
                        <wps:cNvSpPr>
                          <a:spLocks noChangeArrowheads="1"/>
                        </wps:cNvSpPr>
                        <wps:spPr bwMode="auto">
                          <a:xfrm>
                            <a:off x="7155" y="6522"/>
                            <a:ext cx="1980" cy="1980"/>
                          </a:xfrm>
                          <a:prstGeom prst="rect">
                            <a:avLst/>
                          </a:prstGeom>
                          <a:solidFill>
                            <a:srgbClr val="3C3CB6"/>
                          </a:solidFill>
                          <a:ln w="127000">
                            <a:solidFill>
                              <a:srgbClr val="003366"/>
                            </a:solidFill>
                            <a:miter lim="800000"/>
                            <a:headEnd/>
                            <a:tailEnd/>
                          </a:ln>
                        </wps:spPr>
                        <wps:bodyPr rot="0" vert="horz" wrap="square" lIns="91440" tIns="45720" rIns="91440" bIns="45720" anchor="t" anchorCtr="0" upright="1">
                          <a:noAutofit/>
                        </wps:bodyPr>
                      </wps:wsp>
                      <wps:wsp>
                        <wps:cNvPr id="10" name="Text Box 352"/>
                        <wps:cNvSpPr txBox="1">
                          <a:spLocks noChangeArrowheads="1"/>
                        </wps:cNvSpPr>
                        <wps:spPr bwMode="auto">
                          <a:xfrm>
                            <a:off x="7478" y="7286"/>
                            <a:ext cx="1440" cy="514"/>
                          </a:xfrm>
                          <a:prstGeom prst="rect">
                            <a:avLst/>
                          </a:prstGeom>
                          <a:solidFill>
                            <a:srgbClr val="3C3CB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20CE" w:rsidRPr="00B87D19" w:rsidRDefault="00D620CE" w:rsidP="004C1BFD">
                              <w:pPr>
                                <w:ind w:left="-142" w:right="-420"/>
                                <w:rPr>
                                  <w:b/>
                                  <w:color w:val="FFFFFF"/>
                                  <w:sz w:val="40"/>
                                  <w:szCs w:val="40"/>
                                </w:rPr>
                              </w:pPr>
                              <w:r w:rsidRPr="000C0A8D">
                                <w:rPr>
                                  <w:b/>
                                  <w:color w:val="FFFFFF"/>
                                </w:rPr>
                                <w:t>afstudeer</w:t>
                              </w:r>
                              <w:r w:rsidRPr="000C0A8D">
                                <w:rPr>
                                  <w:b/>
                                  <w:color w:val="FFFFFF"/>
                                  <w:sz w:val="22"/>
                                  <w:szCs w:val="22"/>
                                </w:rPr>
                                <w:t>f</w:t>
                              </w:r>
                              <w:r w:rsidRPr="000C0A8D">
                                <w:rPr>
                                  <w:b/>
                                  <w:color w:val="FFFFFF"/>
                                </w:rPr>
                                <w:t>ase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6" o:spid="_x0000_s1026" style="position:absolute;left:0;text-align:left;margin-left:51.5pt;margin-top:7.3pt;width:306pt;height:99.45pt;z-index:251657216" coordorigin="3015,6515" coordsize="6120,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">
                <v:rect id="Rectangle 347" o:spid="_x0000_s1027" style="position:absolute;left:3015;top:6515;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gHcQA&#10;AADaAAAADwAAAGRycy9kb3ducmV2LnhtbESPQWvCQBSE74L/YXlCb7qJYCjRVYogWIRCU0V7e2Rf&#10;kzTZt2l2m6T/vlsoeBxm5htmsxtNI3rqXGVZQbyIQBDnVldcKDi/HeaPIJxH1thYJgU/5GC3nU42&#10;mGo78Cv1mS9EgLBLUUHpfZtK6fKSDLqFbYmD92E7gz7IrpC6wyHATSOXUZRIgxWHhRJb2peU19m3&#10;UZBcns+3xO/r4+eX7l/eKxlfT71SD7PxaQ3C0+jv4f/2UStYwd+Vc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gYB3EAAAA2gAAAA8AAAAAAAAAAAAAAAAAmAIAAGRycy9k&#10;b3ducmV2LnhtbFBLBQYAAAAABAAEAPUAAACJAwAAAAA=&#10;" fillcolor="#9f3" strokecolor="#478e00" strokeweight="4pt"/>
                <v:shapetype id="_x0000_t202" coordsize="21600,21600" o:spt="202" path="m,l,21600r21600,l21600,xe">
                  <v:stroke joinstyle="miter"/>
                  <v:path gradientshapeok="t" o:connecttype="rect"/>
                </v:shapetype>
                <v:shape id="Text Box 348" o:spid="_x0000_s1028" type="#_x0000_t202" style="position:absolute;left:3318;top:7297;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tMQA&#10;AADaAAAADwAAAGRycy9kb3ducmV2LnhtbESPS2vDMBCE74X+B7GB3BrJpQnFsRxCH5BDIM8m18Xa&#10;2qbWyrWUxPn3UaDQ4zAz3zDZrLeNOFPna8cakpECQVw4U3OpYb/7fHoF4QOywcYxabiSh1n++JBh&#10;atyFN3TehlJECPsUNVQhtKmUvqjIoh+5ljh6366zGKLsSmk6vES4beSzUhNpsea4UGFLbxUVP9uT&#10;1VCu1HEz3u2XH4dk3Xypo0t+31+0Hg76+RREoD78h//aC6NhAvcr8Qb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PpbTEAAAA2gAAAA8AAAAAAAAAAAAAAAAAmAIAAGRycy9k&#10;b3ducmV2LnhtbFBLBQYAAAAABAAEAPUAAACJAwAAAAA=&#10;" fillcolor="#9f3" stroked="f">
                  <v:textbox>
                    <w:txbxContent>
                      <w:p w:rsidR="00D620CE" w:rsidRPr="000C0A8D" w:rsidRDefault="00D620CE" w:rsidP="004C1BFD">
                        <w:pPr>
                          <w:ind w:left="-142" w:right="-121"/>
                          <w:rPr>
                            <w:b/>
                            <w:color w:val="FFFFFF"/>
                          </w:rPr>
                        </w:pPr>
                        <w:r>
                          <w:rPr>
                            <w:b/>
                            <w:color w:val="FFFFFF"/>
                          </w:rPr>
                          <w:t>oriëntatiefase</w:t>
                        </w:r>
                      </w:p>
                    </w:txbxContent>
                  </v:textbox>
                </v:shape>
                <v:rect id="Rectangle 349" o:spid="_x0000_s1029" style="position:absolute;left:5118;top:6524;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59MMA&#10;AADaAAAADwAAAGRycy9kb3ducmV2LnhtbESPQWvCQBSE7wX/w/IEb3VjD7ZEV1Gh4kW0xoPHR/aZ&#10;DWbfhuwaE399Vyj0OMzMN8x82dlKtNT40rGCyTgBQZw7XXKh4Jx9v3+B8AFZY+WYFPTkYbkYvM0x&#10;1e7BP9SeQiEihH2KCkwIdSqlzw1Z9GNXE0fv6hqLIcqmkLrBR4TbSn4kyVRaLDkuGKxpYyi/ne5W&#10;wTrrw/VYTDh7ntvL3vSHbXk/KDUadqsZiEBd+A//tXdawSe8rs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c59MMAAADaAAAADwAAAAAAAAAAAAAAAACYAgAAZHJzL2Rv&#10;d25yZXYueG1sUEsFBgAAAAAEAAQA9QAAAIgDAAAAAA==&#10;" fillcolor="#fc0" strokecolor="#f60" strokeweight="4pt"/>
                <v:shape id="Text Box 350" o:spid="_x0000_s1030" type="#_x0000_t202" style="position:absolute;left:5400;top:7315;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9J7LsA&#10;AADaAAAADwAAAGRycy9kb3ducmV2LnhtbERPTwsBQRS/K99hespFzKKkZUiKOFrK9bXz7G523mwz&#10;g+XTm4Ny/PX7v1y3phZPcr6yrGA8SkAQ51ZXXCi4nHfDOQgfkDXWlknBmzysV93OElNtX3yiZxYK&#10;EUPYp6igDKFJpfR5SQb9yDbEkbtZZzBE6AqpHb5iuKnlJElm0mDFsaHEhrYl5ffsYRScr4djod0m&#10;s3a3fw9mn8t4au5K9XvtZgEiUBv+4p/7oBXErfFKv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B/Sey7AAAA2gAAAA8AAAAAAAAAAAAAAAAAmAIAAGRycy9kb3ducmV2Lnht&#10;bFBLBQYAAAAABAAEAPUAAACAAwAAAAA=&#10;" fillcolor="#fc0" stroked="f">
                  <v:textbox>
                    <w:txbxContent>
                      <w:p w:rsidR="00D620CE" w:rsidRPr="000C0A8D" w:rsidRDefault="00D620CE" w:rsidP="004C1BFD">
                        <w:pPr>
                          <w:ind w:right="-121"/>
                          <w:rPr>
                            <w:b/>
                            <w:color w:val="FFFFFF"/>
                          </w:rPr>
                        </w:pPr>
                        <w:r w:rsidRPr="000C0A8D">
                          <w:rPr>
                            <w:b/>
                            <w:color w:val="FFFFFF"/>
                          </w:rPr>
                          <w:t>be</w:t>
                        </w:r>
                        <w:r>
                          <w:rPr>
                            <w:b/>
                            <w:color w:val="FFFFFF"/>
                          </w:rPr>
                          <w:t>roepsfase</w:t>
                        </w:r>
                      </w:p>
                    </w:txbxContent>
                  </v:textbox>
                </v:shape>
                <v:rect id="Rectangle 351" o:spid="_x0000_s1031" style="position:absolute;left:7155;top:6522;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2WPcMA&#10;AADaAAAADwAAAGRycy9kb3ducmV2LnhtbESPX2vCMBTF3wd+h3AF3zRVhtuqUYZjomMv6wbi27W5&#10;ptXmpjTR1m+/DIQ9Hs6fH2e+7GwlrtT40rGC8SgBQZw7XbJR8PP9PnwG4QOyxsoxKbiRh+Wi9zDH&#10;VLuWv+iaBSPiCPsUFRQh1KmUPi/Ioh+5mjh6R9dYDFE2RuoG2zhuKzlJkqm0WHIkFFjTqqD8nF1s&#10;5PrPpwPfTPc2WT/uTtsPs9pnrVKDfvc6AxGoC//he3ujFbzA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2WPcMAAADaAAAADwAAAAAAAAAAAAAAAACYAgAAZHJzL2Rv&#10;d25yZXYueG1sUEsFBgAAAAAEAAQA9QAAAIgDAAAAAA==&#10;" fillcolor="#3c3cb6" strokecolor="#036" strokeweight="10pt"/>
                <v:shape id="Text Box 352" o:spid="_x0000_s1032" type="#_x0000_t202" style="position:absolute;left:7478;top:7286;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NDssQA&#10;AADbAAAADwAAAGRycy9kb3ducmV2LnhtbESPQWvCQBCF74X+h2UKXopu9CAldRWxiK14aewPGLJj&#10;Es3OhuyaxP565yB4m+G9ee+bxWpwteqoDZVnA9NJAoo497biwsDfcTv+ABUissXaMxm4UYDV8vVl&#10;gan1Pf9Sl8VCSQiHFA2UMTap1iEvyWGY+IZYtJNvHUZZ20LbFnsJd7WeJclcO6xYGkpsaFNSfsmu&#10;zsDufbo9nL7WPWfUnZuf/+tttydjRm/D+hNUpCE+zY/rbyv4Qi+/yAB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zQ7LEAAAA2wAAAA8AAAAAAAAAAAAAAAAAmAIAAGRycy9k&#10;b3ducmV2LnhtbFBLBQYAAAAABAAEAPUAAACJAwAAAAA=&#10;" fillcolor="#3c3cb6" stroked="f">
                  <v:textbox>
                    <w:txbxContent>
                      <w:p w:rsidR="00D620CE" w:rsidRPr="00B87D19" w:rsidRDefault="00D620CE" w:rsidP="004C1BFD">
                        <w:pPr>
                          <w:ind w:left="-142" w:right="-420"/>
                          <w:rPr>
                            <w:b/>
                            <w:color w:val="FFFFFF"/>
                            <w:sz w:val="40"/>
                            <w:szCs w:val="40"/>
                          </w:rPr>
                        </w:pPr>
                        <w:r w:rsidRPr="000C0A8D">
                          <w:rPr>
                            <w:b/>
                            <w:color w:val="FFFFFF"/>
                          </w:rPr>
                          <w:t>afstudeer</w:t>
                        </w:r>
                        <w:r w:rsidRPr="000C0A8D">
                          <w:rPr>
                            <w:b/>
                            <w:color w:val="FFFFFF"/>
                            <w:sz w:val="22"/>
                            <w:szCs w:val="22"/>
                          </w:rPr>
                          <w:t>f</w:t>
                        </w:r>
                        <w:r w:rsidRPr="000C0A8D">
                          <w:rPr>
                            <w:b/>
                            <w:color w:val="FFFFFF"/>
                          </w:rPr>
                          <w:t>ase</w:t>
                        </w:r>
                      </w:p>
                    </w:txbxContent>
                  </v:textbox>
                </v:shape>
              </v:group>
            </w:pict>
          </mc:Fallback>
        </mc:AlternateContent>
      </w:r>
    </w:p>
    <w:p w:rsidR="004C1BFD" w:rsidRDefault="004C1BFD" w:rsidP="004C1BFD">
      <w:pPr>
        <w:pStyle w:val="bundelsoort"/>
        <w:jc w:val="center"/>
      </w:pPr>
    </w:p>
    <w:p w:rsidR="004C1BFD" w:rsidRDefault="004C1BFD" w:rsidP="004C1BFD">
      <w:pPr>
        <w:pStyle w:val="bundelsoort"/>
        <w:jc w:val="center"/>
      </w:pPr>
    </w:p>
    <w:p w:rsidR="004C1BFD" w:rsidRDefault="004C1BFD" w:rsidP="004C1BFD">
      <w:pPr>
        <w:pStyle w:val="bundelsoort"/>
        <w:jc w:val="center"/>
      </w:pPr>
    </w:p>
    <w:p w:rsidR="004C1BFD" w:rsidRDefault="004C1BFD" w:rsidP="004C1BFD">
      <w:pPr>
        <w:pStyle w:val="bundelsoort"/>
        <w:rPr>
          <w:i w:val="0"/>
          <w:iCs/>
          <w:sz w:val="28"/>
        </w:rPr>
      </w:pPr>
    </w:p>
    <w:p w:rsidR="004C1BFD" w:rsidRDefault="004C1BFD" w:rsidP="004C1BFD">
      <w:pPr>
        <w:pStyle w:val="bundelsoort"/>
        <w:rPr>
          <w:i w:val="0"/>
          <w:iCs/>
          <w:sz w:val="28"/>
        </w:rPr>
      </w:pPr>
    </w:p>
    <w:p w:rsidR="004C1BFD" w:rsidRDefault="004C1BFD" w:rsidP="004C1BFD">
      <w:pPr>
        <w:pStyle w:val="bundelsoort"/>
        <w:rPr>
          <w:i w:val="0"/>
          <w:iCs/>
          <w:sz w:val="28"/>
        </w:rPr>
      </w:pPr>
    </w:p>
    <w:p w:rsidR="00800393" w:rsidRDefault="00800393" w:rsidP="00EC20F6">
      <w:pPr>
        <w:pStyle w:val="bundelsoort"/>
        <w:jc w:val="center"/>
        <w:rPr>
          <w:i w:val="0"/>
          <w:iCs/>
          <w:sz w:val="28"/>
        </w:rPr>
      </w:pPr>
    </w:p>
    <w:p w:rsidR="00EC20F6" w:rsidRDefault="005B34A8" w:rsidP="00EC20F6">
      <w:pPr>
        <w:pStyle w:val="bundelsoort"/>
        <w:jc w:val="center"/>
        <w:rPr>
          <w:i w:val="0"/>
          <w:iCs/>
          <w:sz w:val="28"/>
        </w:rPr>
      </w:pPr>
      <w:r>
        <w:rPr>
          <w:i w:val="0"/>
          <w:iCs/>
          <w:sz w:val="28"/>
        </w:rPr>
        <w:t>Groen, Grond, Infra niveau 4</w:t>
      </w:r>
    </w:p>
    <w:p w:rsidR="005B34A8" w:rsidRPr="00103879" w:rsidRDefault="005B34A8" w:rsidP="00EC20F6">
      <w:pPr>
        <w:pStyle w:val="bundelsoort"/>
        <w:jc w:val="center"/>
        <w:rPr>
          <w:i w:val="0"/>
          <w:iCs/>
          <w:sz w:val="28"/>
        </w:rPr>
      </w:pPr>
      <w:r>
        <w:rPr>
          <w:i w:val="0"/>
          <w:iCs/>
          <w:sz w:val="28"/>
        </w:rPr>
        <w:t xml:space="preserve">Manager Gemechaniseerd Loonbedrijf </w:t>
      </w:r>
      <w:proofErr w:type="spellStart"/>
      <w:r>
        <w:rPr>
          <w:i w:val="0"/>
          <w:iCs/>
          <w:sz w:val="28"/>
        </w:rPr>
        <w:t>crebonr</w:t>
      </w:r>
      <w:proofErr w:type="spellEnd"/>
      <w:r>
        <w:rPr>
          <w:i w:val="0"/>
          <w:iCs/>
          <w:sz w:val="28"/>
        </w:rPr>
        <w:t xml:space="preserve">. </w:t>
      </w:r>
      <w:r w:rsidR="00800393">
        <w:rPr>
          <w:i w:val="0"/>
          <w:iCs/>
          <w:sz w:val="28"/>
        </w:rPr>
        <w:t>97650</w:t>
      </w:r>
    </w:p>
    <w:p w:rsidR="00EC20F6" w:rsidRPr="00103879" w:rsidRDefault="00EC20F6" w:rsidP="00EC20F6">
      <w:pPr>
        <w:pStyle w:val="bundelsoort"/>
        <w:jc w:val="center"/>
        <w:rPr>
          <w:i w:val="0"/>
          <w:iCs/>
          <w:sz w:val="28"/>
        </w:rPr>
      </w:pPr>
    </w:p>
    <w:p w:rsidR="004C1BFD" w:rsidRDefault="004C1BFD" w:rsidP="00EC20F6">
      <w:pPr>
        <w:pStyle w:val="bundelsoort"/>
        <w:jc w:val="center"/>
        <w:rPr>
          <w:i w:val="0"/>
          <w:iCs/>
          <w:sz w:val="28"/>
        </w:rPr>
      </w:pPr>
    </w:p>
    <w:p w:rsidR="004C1BFD" w:rsidRDefault="004C1BFD" w:rsidP="00EC20F6">
      <w:pPr>
        <w:pStyle w:val="bundelsoort"/>
        <w:jc w:val="center"/>
        <w:rPr>
          <w:i w:val="0"/>
          <w:iCs/>
          <w:sz w:val="28"/>
        </w:rPr>
      </w:pPr>
    </w:p>
    <w:p w:rsidR="004C1BFD" w:rsidRDefault="004C1BFD" w:rsidP="00EC20F6">
      <w:pPr>
        <w:pStyle w:val="bundelsoort"/>
        <w:jc w:val="center"/>
        <w:rPr>
          <w:i w:val="0"/>
          <w:iCs/>
          <w:sz w:val="28"/>
        </w:rPr>
      </w:pPr>
    </w:p>
    <w:p w:rsidR="004C1BFD" w:rsidRDefault="004C1BFD" w:rsidP="00EC20F6">
      <w:pPr>
        <w:pStyle w:val="bundelsoort"/>
        <w:jc w:val="center"/>
        <w:rPr>
          <w:i w:val="0"/>
          <w:iCs/>
          <w:sz w:val="28"/>
        </w:rPr>
      </w:pPr>
    </w:p>
    <w:p w:rsidR="004C1BFD" w:rsidRDefault="004C1BFD" w:rsidP="00EC20F6">
      <w:pPr>
        <w:pStyle w:val="bundelsoort"/>
        <w:jc w:val="center"/>
        <w:rPr>
          <w:i w:val="0"/>
          <w:iCs/>
          <w:sz w:val="28"/>
        </w:rPr>
      </w:pPr>
    </w:p>
    <w:p w:rsidR="004C1BFD" w:rsidRDefault="004C1BFD" w:rsidP="00EC20F6">
      <w:pPr>
        <w:pStyle w:val="bundelsoort"/>
        <w:jc w:val="center"/>
        <w:rPr>
          <w:i w:val="0"/>
          <w:iCs/>
          <w:sz w:val="28"/>
        </w:rPr>
      </w:pPr>
    </w:p>
    <w:p w:rsidR="004C1BFD" w:rsidRDefault="004C1BFD" w:rsidP="00EC20F6">
      <w:pPr>
        <w:pStyle w:val="bundelsoort"/>
        <w:jc w:val="center"/>
        <w:rPr>
          <w:i w:val="0"/>
          <w:iCs/>
          <w:sz w:val="28"/>
        </w:rPr>
      </w:pPr>
    </w:p>
    <w:p w:rsidR="00692A3A" w:rsidRDefault="00692A3A" w:rsidP="00EC20F6">
      <w:pPr>
        <w:pStyle w:val="bundelsoort"/>
        <w:jc w:val="center"/>
        <w:rPr>
          <w:i w:val="0"/>
          <w:iCs/>
          <w:sz w:val="28"/>
        </w:rPr>
      </w:pPr>
    </w:p>
    <w:p w:rsidR="00692A3A" w:rsidRDefault="00692A3A" w:rsidP="00EC20F6">
      <w:pPr>
        <w:pStyle w:val="bundelsoort"/>
        <w:jc w:val="center"/>
        <w:rPr>
          <w:i w:val="0"/>
          <w:iCs/>
          <w:sz w:val="28"/>
        </w:rPr>
      </w:pPr>
    </w:p>
    <w:p w:rsidR="004C1BFD" w:rsidRDefault="004C1BFD" w:rsidP="00EC20F6">
      <w:pPr>
        <w:pStyle w:val="bundelsoort"/>
        <w:jc w:val="center"/>
        <w:rPr>
          <w:i w:val="0"/>
          <w:iCs/>
          <w:sz w:val="28"/>
        </w:rPr>
      </w:pPr>
    </w:p>
    <w:p w:rsidR="004C1BFD" w:rsidRPr="00A01A22" w:rsidRDefault="004C1BFD" w:rsidP="00A01A22">
      <w:r w:rsidRPr="00A01A22">
        <w:t xml:space="preserve">auteur: </w:t>
      </w:r>
      <w:proofErr w:type="spellStart"/>
      <w:r w:rsidR="00800393" w:rsidRPr="00A01A22">
        <w:t>A.v.d.Wetering</w:t>
      </w:r>
      <w:proofErr w:type="spellEnd"/>
      <w:r w:rsidR="00B3476E" w:rsidRPr="00A01A22">
        <w:t>, E. van Erp</w:t>
      </w:r>
    </w:p>
    <w:p w:rsidR="00800393" w:rsidRPr="00A01A22" w:rsidRDefault="004C1BFD" w:rsidP="00A01A22">
      <w:r w:rsidRPr="00A01A22">
        <w:t xml:space="preserve">eindredactie: </w:t>
      </w:r>
    </w:p>
    <w:p w:rsidR="004C1BFD" w:rsidRPr="00A01A22" w:rsidRDefault="004C1BFD" w:rsidP="00A01A22">
      <w:r w:rsidRPr="00A01A22">
        <w:t xml:space="preserve">versie: </w:t>
      </w:r>
      <w:r w:rsidR="002C4087" w:rsidRPr="00A01A22">
        <w:t xml:space="preserve"> </w:t>
      </w:r>
      <w:r w:rsidR="00A01A22">
        <w:t>juli</w:t>
      </w:r>
      <w:bookmarkStart w:id="0" w:name="_GoBack"/>
      <w:bookmarkEnd w:id="0"/>
      <w:r w:rsidR="002C4087" w:rsidRPr="00A01A22">
        <w:t xml:space="preserve"> 2017</w:t>
      </w:r>
    </w:p>
    <w:p w:rsidR="004C1BFD" w:rsidRPr="00337D6D" w:rsidRDefault="004C1BFD" w:rsidP="004C1BFD"/>
    <w:p w:rsidR="004C1BFD" w:rsidRPr="00337D6D" w:rsidRDefault="00B3476E" w:rsidP="004C1BFD">
      <w:r>
        <w:rPr>
          <w:noProof/>
        </w:rPr>
        <w:drawing>
          <wp:anchor distT="0" distB="0" distL="114300" distR="114300" simplePos="0" relativeHeight="251658240" behindDoc="0" locked="0" layoutInCell="1" allowOverlap="1">
            <wp:simplePos x="0" y="0"/>
            <wp:positionH relativeFrom="column">
              <wp:posOffset>-180340</wp:posOffset>
            </wp:positionH>
            <wp:positionV relativeFrom="paragraph">
              <wp:posOffset>22860</wp:posOffset>
            </wp:positionV>
            <wp:extent cx="1828800" cy="620395"/>
            <wp:effectExtent l="0" t="0" r="0" b="8255"/>
            <wp:wrapNone/>
            <wp:docPr id="354" name="Afbeelding 354" descr="he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el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20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BFD" w:rsidRPr="00337D6D" w:rsidRDefault="004C1BFD" w:rsidP="004C1BFD"/>
    <w:p w:rsidR="004C1BFD" w:rsidRPr="00337D6D" w:rsidRDefault="004C1BFD" w:rsidP="004C1BFD">
      <w:pPr>
        <w:pStyle w:val="Kop1"/>
        <w:rPr>
          <w:lang w:val="nl-NL"/>
        </w:rPr>
      </w:pPr>
    </w:p>
    <w:p w:rsidR="004C1BFD" w:rsidRPr="00A01A22" w:rsidRDefault="004C1BFD" w:rsidP="00A01A22">
      <w:r w:rsidRPr="00337D6D">
        <w:tab/>
      </w:r>
      <w:r w:rsidRPr="00A01A22">
        <w:t>MBO Boxtel</w:t>
      </w:r>
    </w:p>
    <w:p w:rsidR="00665937" w:rsidRDefault="00665937" w:rsidP="00665937"/>
    <w:p w:rsidR="002C2CE8" w:rsidRDefault="00EC2815" w:rsidP="00692A3A">
      <w:pPr>
        <w:pStyle w:val="Kop1"/>
        <w:tabs>
          <w:tab w:val="left" w:pos="567"/>
        </w:tabs>
        <w:rPr>
          <w:lang w:val="nl-NL"/>
        </w:rPr>
      </w:pPr>
      <w:r w:rsidRPr="00A615EF">
        <w:rPr>
          <w:lang w:val="nl-NL"/>
        </w:rPr>
        <w:br w:type="page"/>
      </w:r>
      <w:r w:rsidR="00692A3A" w:rsidRPr="00A615EF">
        <w:rPr>
          <w:lang w:val="nl-NL"/>
        </w:rPr>
        <w:lastRenderedPageBreak/>
        <w:tab/>
      </w:r>
      <w:bookmarkStart w:id="1" w:name="_Toc487709373"/>
      <w:r w:rsidR="002C2CE8">
        <w:rPr>
          <w:lang w:val="nl-NL"/>
        </w:rPr>
        <w:t>Inhoud</w:t>
      </w:r>
      <w:bookmarkEnd w:id="1"/>
    </w:p>
    <w:p w:rsidR="002C2CE8" w:rsidRDefault="00B3476E" w:rsidP="002C2CE8">
      <w:pPr>
        <w:pStyle w:val="opsomming"/>
      </w:pPr>
      <w:r>
        <w:rPr>
          <w:noProof/>
        </w:rPr>
        <mc:AlternateContent>
          <mc:Choice Requires="wps">
            <w:drawing>
              <wp:anchor distT="0" distB="0" distL="114300" distR="114300" simplePos="0" relativeHeight="251656192" behindDoc="1" locked="0" layoutInCell="1" allowOverlap="1">
                <wp:simplePos x="0" y="0"/>
                <wp:positionH relativeFrom="column">
                  <wp:posOffset>-285115</wp:posOffset>
                </wp:positionH>
                <wp:positionV relativeFrom="paragraph">
                  <wp:posOffset>-367030</wp:posOffset>
                </wp:positionV>
                <wp:extent cx="505460" cy="497840"/>
                <wp:effectExtent l="0" t="0" r="0" b="0"/>
                <wp:wrapNone/>
                <wp:docPr id="3"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D3CA5" id="Rectangle 315" o:spid="_x0000_s1026" style="position:absolute;margin-left:-22.45pt;margin-top:-28.9pt;width:39.8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" fillcolor="#b2b2b2" strokecolor="#333" strokeweight="3pt"/>
            </w:pict>
          </mc:Fallback>
        </mc:AlternateContent>
      </w:r>
    </w:p>
    <w:p w:rsidR="00692A3A" w:rsidRPr="00A615EF" w:rsidRDefault="00692A3A"/>
    <w:sdt>
      <w:sdtPr>
        <w:id w:val="2105067672"/>
        <w:docPartObj>
          <w:docPartGallery w:val="Table of Contents"/>
          <w:docPartUnique/>
        </w:docPartObj>
      </w:sdtPr>
      <w:sdtEndPr>
        <w:rPr>
          <w:rFonts w:ascii="Arial" w:eastAsia="Times New Roman" w:hAnsi="Arial" w:cs="Times New Roman"/>
          <w:b/>
          <w:bCs/>
          <w:color w:val="auto"/>
          <w:sz w:val="20"/>
          <w:szCs w:val="20"/>
        </w:rPr>
      </w:sdtEndPr>
      <w:sdtContent>
        <w:p w:rsidR="00A01A22" w:rsidRDefault="00A01A22">
          <w:pPr>
            <w:pStyle w:val="Kopvaninhoudsopgave"/>
          </w:pPr>
          <w:r>
            <w:t>Inhoud</w:t>
          </w:r>
        </w:p>
        <w:p w:rsidR="00A01A22" w:rsidRDefault="00A01A22">
          <w:pPr>
            <w:pStyle w:val="Inhopg1"/>
            <w:tabs>
              <w:tab w:val="right" w:leader="dot" w:pos="821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7709373" w:history="1">
            <w:r w:rsidRPr="00655980">
              <w:rPr>
                <w:rStyle w:val="Hyperlink"/>
                <w:noProof/>
              </w:rPr>
              <w:t>Inhoud</w:t>
            </w:r>
            <w:r>
              <w:rPr>
                <w:noProof/>
                <w:webHidden/>
              </w:rPr>
              <w:tab/>
            </w:r>
            <w:r>
              <w:rPr>
                <w:noProof/>
                <w:webHidden/>
              </w:rPr>
              <w:fldChar w:fldCharType="begin"/>
            </w:r>
            <w:r>
              <w:rPr>
                <w:noProof/>
                <w:webHidden/>
              </w:rPr>
              <w:instrText xml:space="preserve"> PAGEREF _Toc487709373 \h </w:instrText>
            </w:r>
            <w:r>
              <w:rPr>
                <w:noProof/>
                <w:webHidden/>
              </w:rPr>
            </w:r>
            <w:r>
              <w:rPr>
                <w:noProof/>
                <w:webHidden/>
              </w:rPr>
              <w:fldChar w:fldCharType="separate"/>
            </w:r>
            <w:r>
              <w:rPr>
                <w:noProof/>
                <w:webHidden/>
              </w:rPr>
              <w:t>2</w:t>
            </w:r>
            <w:r>
              <w:rPr>
                <w:noProof/>
                <w:webHidden/>
              </w:rPr>
              <w:fldChar w:fldCharType="end"/>
            </w:r>
          </w:hyperlink>
        </w:p>
        <w:p w:rsidR="00A01A22" w:rsidRDefault="00A01A22">
          <w:pPr>
            <w:pStyle w:val="Inhopg1"/>
            <w:tabs>
              <w:tab w:val="right" w:leader="dot" w:pos="8210"/>
            </w:tabs>
            <w:rPr>
              <w:rFonts w:asciiTheme="minorHAnsi" w:eastAsiaTheme="minorEastAsia" w:hAnsiTheme="minorHAnsi" w:cstheme="minorBidi"/>
              <w:noProof/>
              <w:sz w:val="22"/>
              <w:szCs w:val="22"/>
            </w:rPr>
          </w:pPr>
          <w:hyperlink w:anchor="_Toc487709374" w:history="1">
            <w:r w:rsidRPr="00655980">
              <w:rPr>
                <w:rStyle w:val="Hyperlink"/>
                <w:noProof/>
              </w:rPr>
              <w:t>Inleiding</w:t>
            </w:r>
            <w:r>
              <w:rPr>
                <w:noProof/>
                <w:webHidden/>
              </w:rPr>
              <w:tab/>
            </w:r>
            <w:r>
              <w:rPr>
                <w:noProof/>
                <w:webHidden/>
              </w:rPr>
              <w:fldChar w:fldCharType="begin"/>
            </w:r>
            <w:r>
              <w:rPr>
                <w:noProof/>
                <w:webHidden/>
              </w:rPr>
              <w:instrText xml:space="preserve"> PAGEREF _Toc487709374 \h </w:instrText>
            </w:r>
            <w:r>
              <w:rPr>
                <w:noProof/>
                <w:webHidden/>
              </w:rPr>
            </w:r>
            <w:r>
              <w:rPr>
                <w:noProof/>
                <w:webHidden/>
              </w:rPr>
              <w:fldChar w:fldCharType="separate"/>
            </w:r>
            <w:r>
              <w:rPr>
                <w:noProof/>
                <w:webHidden/>
              </w:rPr>
              <w:t>3</w:t>
            </w:r>
            <w:r>
              <w:rPr>
                <w:noProof/>
                <w:webHidden/>
              </w:rPr>
              <w:fldChar w:fldCharType="end"/>
            </w:r>
          </w:hyperlink>
        </w:p>
        <w:p w:rsidR="00A01A22" w:rsidRDefault="00A01A22">
          <w:pPr>
            <w:pStyle w:val="Inhopg1"/>
            <w:tabs>
              <w:tab w:val="left" w:pos="440"/>
              <w:tab w:val="right" w:leader="dot" w:pos="8210"/>
            </w:tabs>
            <w:rPr>
              <w:rFonts w:asciiTheme="minorHAnsi" w:eastAsiaTheme="minorEastAsia" w:hAnsiTheme="minorHAnsi" w:cstheme="minorBidi"/>
              <w:noProof/>
              <w:sz w:val="22"/>
              <w:szCs w:val="22"/>
            </w:rPr>
          </w:pPr>
          <w:hyperlink w:anchor="_Toc487709375" w:history="1">
            <w:r w:rsidRPr="00655980">
              <w:rPr>
                <w:rStyle w:val="Hyperlink"/>
                <w:noProof/>
              </w:rPr>
              <w:t>1.</w:t>
            </w:r>
            <w:r>
              <w:rPr>
                <w:rFonts w:asciiTheme="minorHAnsi" w:eastAsiaTheme="minorEastAsia" w:hAnsiTheme="minorHAnsi" w:cstheme="minorBidi"/>
                <w:noProof/>
                <w:sz w:val="22"/>
                <w:szCs w:val="22"/>
              </w:rPr>
              <w:tab/>
            </w:r>
            <w:r w:rsidRPr="00655980">
              <w:rPr>
                <w:rStyle w:val="Hyperlink"/>
                <w:noProof/>
              </w:rPr>
              <w:t>Doel van het project</w:t>
            </w:r>
            <w:r>
              <w:rPr>
                <w:noProof/>
                <w:webHidden/>
              </w:rPr>
              <w:tab/>
            </w:r>
            <w:r>
              <w:rPr>
                <w:noProof/>
                <w:webHidden/>
              </w:rPr>
              <w:fldChar w:fldCharType="begin"/>
            </w:r>
            <w:r>
              <w:rPr>
                <w:noProof/>
                <w:webHidden/>
              </w:rPr>
              <w:instrText xml:space="preserve"> PAGEREF _Toc487709375 \h </w:instrText>
            </w:r>
            <w:r>
              <w:rPr>
                <w:noProof/>
                <w:webHidden/>
              </w:rPr>
            </w:r>
            <w:r>
              <w:rPr>
                <w:noProof/>
                <w:webHidden/>
              </w:rPr>
              <w:fldChar w:fldCharType="separate"/>
            </w:r>
            <w:r>
              <w:rPr>
                <w:noProof/>
                <w:webHidden/>
              </w:rPr>
              <w:t>4</w:t>
            </w:r>
            <w:r>
              <w:rPr>
                <w:noProof/>
                <w:webHidden/>
              </w:rPr>
              <w:fldChar w:fldCharType="end"/>
            </w:r>
          </w:hyperlink>
        </w:p>
        <w:p w:rsidR="00A01A22" w:rsidRDefault="00A01A22" w:rsidP="00A01A22">
          <w:pPr>
            <w:pStyle w:val="Inhopg2"/>
            <w:tabs>
              <w:tab w:val="left" w:pos="880"/>
              <w:tab w:val="right" w:leader="dot" w:pos="8210"/>
            </w:tabs>
            <w:rPr>
              <w:rFonts w:asciiTheme="minorHAnsi" w:eastAsiaTheme="minorEastAsia" w:hAnsiTheme="minorHAnsi" w:cstheme="minorBidi"/>
              <w:noProof/>
              <w:sz w:val="22"/>
              <w:szCs w:val="22"/>
            </w:rPr>
          </w:pPr>
          <w:hyperlink w:anchor="_Toc487709376" w:history="1">
            <w:r w:rsidRPr="00655980">
              <w:rPr>
                <w:rStyle w:val="Hyperlink"/>
                <w:noProof/>
              </w:rPr>
              <w:t>1.1</w:t>
            </w:r>
            <w:r>
              <w:rPr>
                <w:rFonts w:asciiTheme="minorHAnsi" w:eastAsiaTheme="minorEastAsia" w:hAnsiTheme="minorHAnsi" w:cstheme="minorBidi"/>
                <w:noProof/>
                <w:sz w:val="22"/>
                <w:szCs w:val="22"/>
              </w:rPr>
              <w:tab/>
            </w:r>
            <w:r w:rsidRPr="00655980">
              <w:rPr>
                <w:rStyle w:val="Hyperlink"/>
                <w:noProof/>
              </w:rPr>
              <w:t>Beoordeling liquiditeiten</w:t>
            </w:r>
            <w:r>
              <w:rPr>
                <w:noProof/>
                <w:webHidden/>
              </w:rPr>
              <w:tab/>
            </w:r>
            <w:r>
              <w:rPr>
                <w:noProof/>
                <w:webHidden/>
              </w:rPr>
              <w:fldChar w:fldCharType="begin"/>
            </w:r>
            <w:r>
              <w:rPr>
                <w:noProof/>
                <w:webHidden/>
              </w:rPr>
              <w:instrText xml:space="preserve"> PAGEREF _Toc487709376 \h </w:instrText>
            </w:r>
            <w:r>
              <w:rPr>
                <w:noProof/>
                <w:webHidden/>
              </w:rPr>
            </w:r>
            <w:r>
              <w:rPr>
                <w:noProof/>
                <w:webHidden/>
              </w:rPr>
              <w:fldChar w:fldCharType="separate"/>
            </w:r>
            <w:r>
              <w:rPr>
                <w:noProof/>
                <w:webHidden/>
              </w:rPr>
              <w:t>4</w:t>
            </w:r>
            <w:r>
              <w:rPr>
                <w:noProof/>
                <w:webHidden/>
              </w:rPr>
              <w:fldChar w:fldCharType="end"/>
            </w:r>
          </w:hyperlink>
        </w:p>
        <w:p w:rsidR="00A01A22" w:rsidRDefault="00A01A22">
          <w:pPr>
            <w:pStyle w:val="Inhopg2"/>
            <w:tabs>
              <w:tab w:val="left" w:pos="880"/>
              <w:tab w:val="right" w:leader="dot" w:pos="8210"/>
            </w:tabs>
            <w:rPr>
              <w:rFonts w:asciiTheme="minorHAnsi" w:eastAsiaTheme="minorEastAsia" w:hAnsiTheme="minorHAnsi" w:cstheme="minorBidi"/>
              <w:noProof/>
              <w:sz w:val="22"/>
              <w:szCs w:val="22"/>
            </w:rPr>
          </w:pPr>
          <w:hyperlink w:anchor="_Toc487709378" w:history="1">
            <w:r w:rsidRPr="00655980">
              <w:rPr>
                <w:rStyle w:val="Hyperlink"/>
                <w:noProof/>
              </w:rPr>
              <w:t>1.2</w:t>
            </w:r>
            <w:r>
              <w:rPr>
                <w:rFonts w:asciiTheme="minorHAnsi" w:eastAsiaTheme="minorEastAsia" w:hAnsiTheme="minorHAnsi" w:cstheme="minorBidi"/>
                <w:noProof/>
                <w:sz w:val="22"/>
                <w:szCs w:val="22"/>
              </w:rPr>
              <w:tab/>
            </w:r>
            <w:r w:rsidRPr="00655980">
              <w:rPr>
                <w:rStyle w:val="Hyperlink"/>
                <w:noProof/>
              </w:rPr>
              <w:t>Balans en winst- en verliesrekening (fiscaal jaarverslag)</w:t>
            </w:r>
            <w:r>
              <w:rPr>
                <w:noProof/>
                <w:webHidden/>
              </w:rPr>
              <w:tab/>
            </w:r>
            <w:r>
              <w:rPr>
                <w:noProof/>
                <w:webHidden/>
              </w:rPr>
              <w:fldChar w:fldCharType="begin"/>
            </w:r>
            <w:r>
              <w:rPr>
                <w:noProof/>
                <w:webHidden/>
              </w:rPr>
              <w:instrText xml:space="preserve"> PAGEREF _Toc487709378 \h </w:instrText>
            </w:r>
            <w:r>
              <w:rPr>
                <w:noProof/>
                <w:webHidden/>
              </w:rPr>
            </w:r>
            <w:r>
              <w:rPr>
                <w:noProof/>
                <w:webHidden/>
              </w:rPr>
              <w:fldChar w:fldCharType="separate"/>
            </w:r>
            <w:r>
              <w:rPr>
                <w:noProof/>
                <w:webHidden/>
              </w:rPr>
              <w:t>4</w:t>
            </w:r>
            <w:r>
              <w:rPr>
                <w:noProof/>
                <w:webHidden/>
              </w:rPr>
              <w:fldChar w:fldCharType="end"/>
            </w:r>
          </w:hyperlink>
        </w:p>
        <w:p w:rsidR="00A01A22" w:rsidRDefault="00A01A22">
          <w:pPr>
            <w:pStyle w:val="Inhopg1"/>
            <w:tabs>
              <w:tab w:val="left" w:pos="440"/>
              <w:tab w:val="right" w:leader="dot" w:pos="8210"/>
            </w:tabs>
            <w:rPr>
              <w:rFonts w:asciiTheme="minorHAnsi" w:eastAsiaTheme="minorEastAsia" w:hAnsiTheme="minorHAnsi" w:cstheme="minorBidi"/>
              <w:noProof/>
              <w:sz w:val="22"/>
              <w:szCs w:val="22"/>
            </w:rPr>
          </w:pPr>
          <w:hyperlink w:anchor="_Toc487709379" w:history="1">
            <w:r w:rsidRPr="00655980">
              <w:rPr>
                <w:rStyle w:val="Hyperlink"/>
                <w:noProof/>
              </w:rPr>
              <w:t>2</w:t>
            </w:r>
            <w:r>
              <w:rPr>
                <w:rFonts w:asciiTheme="minorHAnsi" w:eastAsiaTheme="minorEastAsia" w:hAnsiTheme="minorHAnsi" w:cstheme="minorBidi"/>
                <w:noProof/>
                <w:sz w:val="22"/>
                <w:szCs w:val="22"/>
              </w:rPr>
              <w:tab/>
            </w:r>
            <w:r w:rsidRPr="00655980">
              <w:rPr>
                <w:rStyle w:val="Hyperlink"/>
                <w:noProof/>
              </w:rPr>
              <w:t>Plan van toetsing en afsluiting</w:t>
            </w:r>
            <w:r>
              <w:rPr>
                <w:noProof/>
                <w:webHidden/>
              </w:rPr>
              <w:tab/>
            </w:r>
            <w:r>
              <w:rPr>
                <w:noProof/>
                <w:webHidden/>
              </w:rPr>
              <w:fldChar w:fldCharType="begin"/>
            </w:r>
            <w:r>
              <w:rPr>
                <w:noProof/>
                <w:webHidden/>
              </w:rPr>
              <w:instrText xml:space="preserve"> PAGEREF _Toc487709379 \h </w:instrText>
            </w:r>
            <w:r>
              <w:rPr>
                <w:noProof/>
                <w:webHidden/>
              </w:rPr>
            </w:r>
            <w:r>
              <w:rPr>
                <w:noProof/>
                <w:webHidden/>
              </w:rPr>
              <w:fldChar w:fldCharType="separate"/>
            </w:r>
            <w:r>
              <w:rPr>
                <w:noProof/>
                <w:webHidden/>
              </w:rPr>
              <w:t>5</w:t>
            </w:r>
            <w:r>
              <w:rPr>
                <w:noProof/>
                <w:webHidden/>
              </w:rPr>
              <w:fldChar w:fldCharType="end"/>
            </w:r>
          </w:hyperlink>
        </w:p>
        <w:p w:rsidR="00A01A22" w:rsidRDefault="00A01A22">
          <w:r>
            <w:rPr>
              <w:b/>
              <w:bCs/>
            </w:rPr>
            <w:fldChar w:fldCharType="end"/>
          </w:r>
        </w:p>
      </w:sdtContent>
    </w:sdt>
    <w:p w:rsidR="002775E0" w:rsidRDefault="002775E0" w:rsidP="002775E0">
      <w:pPr>
        <w:pStyle w:val="inhoud"/>
        <w:tabs>
          <w:tab w:val="clear" w:pos="5670"/>
          <w:tab w:val="left" w:pos="284"/>
          <w:tab w:val="left" w:pos="709"/>
          <w:tab w:val="right" w:pos="7088"/>
        </w:tabs>
      </w:pPr>
    </w:p>
    <w:p w:rsidR="00374F18" w:rsidRDefault="00374F18">
      <w:pPr>
        <w:pStyle w:val="Kop1"/>
        <w:rPr>
          <w:lang w:val="nl-NL"/>
        </w:rPr>
      </w:pPr>
    </w:p>
    <w:p w:rsidR="00B3476E" w:rsidRDefault="009E3FA2" w:rsidP="009E3FA2">
      <w:pPr>
        <w:pStyle w:val="Kop1"/>
        <w:tabs>
          <w:tab w:val="left" w:pos="567"/>
        </w:tabs>
        <w:rPr>
          <w:lang w:val="nl-NL"/>
        </w:rPr>
      </w:pPr>
      <w:r>
        <w:rPr>
          <w:lang w:val="nl-NL"/>
        </w:rPr>
        <w:br w:type="page"/>
      </w:r>
    </w:p>
    <w:p w:rsidR="00B3476E" w:rsidRPr="00B3476E" w:rsidRDefault="00B3476E" w:rsidP="00B3476E"/>
    <w:p w:rsidR="009E3FA2" w:rsidRPr="002C4087" w:rsidRDefault="002C4087" w:rsidP="002C4087">
      <w:pPr>
        <w:pStyle w:val="Kop1"/>
      </w:pPr>
      <w:bookmarkStart w:id="2" w:name="_Toc487709374"/>
      <w:proofErr w:type="spellStart"/>
      <w:r w:rsidRPr="002C4087">
        <w:t>Inleiding</w:t>
      </w:r>
      <w:bookmarkEnd w:id="2"/>
      <w:proofErr w:type="spellEnd"/>
    </w:p>
    <w:p w:rsidR="009E3FA2" w:rsidRPr="00D440EB" w:rsidRDefault="009E3FA2" w:rsidP="009E3FA2">
      <w:pPr>
        <w:rPr>
          <w:rFonts w:cs="Arial"/>
          <w:i/>
          <w:sz w:val="22"/>
          <w:szCs w:val="22"/>
        </w:rPr>
      </w:pPr>
    </w:p>
    <w:p w:rsidR="009E3FA2" w:rsidRPr="00F45C64" w:rsidRDefault="002B65F5" w:rsidP="009E3FA2">
      <w:pPr>
        <w:rPr>
          <w:rFonts w:cs="Arial"/>
        </w:rPr>
      </w:pPr>
      <w:r>
        <w:rPr>
          <w:rFonts w:cs="Arial"/>
        </w:rPr>
        <w:t>Beste L</w:t>
      </w:r>
      <w:r w:rsidR="009E3FA2" w:rsidRPr="00F45C64">
        <w:rPr>
          <w:rFonts w:cs="Arial"/>
        </w:rPr>
        <w:t>4</w:t>
      </w:r>
      <w:r w:rsidR="00B3476E">
        <w:rPr>
          <w:rFonts w:cs="Arial"/>
        </w:rPr>
        <w:t>3</w:t>
      </w:r>
      <w:r w:rsidR="009E3FA2" w:rsidRPr="00F45C64">
        <w:rPr>
          <w:rFonts w:cs="Arial"/>
        </w:rPr>
        <w:t>-er,</w:t>
      </w:r>
    </w:p>
    <w:p w:rsidR="009E3FA2" w:rsidRPr="00F45C64" w:rsidRDefault="009E3FA2" w:rsidP="009E3FA2">
      <w:pPr>
        <w:rPr>
          <w:rFonts w:cs="Arial"/>
        </w:rPr>
      </w:pPr>
    </w:p>
    <w:p w:rsidR="009E3FA2" w:rsidRPr="000C0BDB" w:rsidRDefault="009E3FA2" w:rsidP="009E3FA2">
      <w:pPr>
        <w:rPr>
          <w:rFonts w:cs="Arial"/>
        </w:rPr>
      </w:pPr>
      <w:r w:rsidRPr="00F45C64">
        <w:rPr>
          <w:rFonts w:cs="Arial"/>
        </w:rPr>
        <w:t>Voor je ligt de projectbundel “</w:t>
      </w:r>
      <w:r w:rsidRPr="00F45C64">
        <w:rPr>
          <w:rFonts w:cs="Arial"/>
          <w:b/>
        </w:rPr>
        <w:t>B</w:t>
      </w:r>
      <w:r w:rsidRPr="00F45C64">
        <w:rPr>
          <w:rFonts w:cs="Arial"/>
          <w:b/>
          <w:bCs/>
          <w:iCs/>
        </w:rPr>
        <w:t>edrijfseconomie BS (</w:t>
      </w:r>
      <w:proofErr w:type="spellStart"/>
      <w:r w:rsidRPr="00F45C64">
        <w:rPr>
          <w:rFonts w:cs="Arial"/>
          <w:b/>
          <w:bCs/>
          <w:iCs/>
        </w:rPr>
        <w:t>BedrijfsStudie</w:t>
      </w:r>
      <w:proofErr w:type="spellEnd"/>
      <w:r w:rsidRPr="00F45C64">
        <w:rPr>
          <w:rFonts w:cs="Arial"/>
          <w:b/>
          <w:bCs/>
          <w:iCs/>
        </w:rPr>
        <w:t xml:space="preserve">)”  </w:t>
      </w:r>
      <w:r w:rsidRPr="00F45C64">
        <w:rPr>
          <w:rFonts w:cs="Arial"/>
        </w:rPr>
        <w:t>voor het derde leerjaar van je opleiding tot dierenhouder</w:t>
      </w:r>
      <w:r w:rsidR="000C0BDB">
        <w:rPr>
          <w:rFonts w:cs="Arial"/>
          <w:sz w:val="22"/>
          <w:szCs w:val="22"/>
        </w:rPr>
        <w:t>/</w:t>
      </w:r>
      <w:r w:rsidR="000C0BDB" w:rsidRPr="000C0BDB">
        <w:rPr>
          <w:rFonts w:cs="Arial"/>
        </w:rPr>
        <w:t>manager gemechaniseerd loonbedrijf</w:t>
      </w:r>
      <w:r w:rsidRPr="000C0BDB">
        <w:rPr>
          <w:rFonts w:cs="Arial"/>
        </w:rPr>
        <w:t>.</w:t>
      </w:r>
    </w:p>
    <w:p w:rsidR="009E3FA2" w:rsidRPr="00F45C64" w:rsidRDefault="009E3FA2" w:rsidP="009E3FA2">
      <w:pPr>
        <w:rPr>
          <w:rFonts w:cs="Arial"/>
        </w:rPr>
      </w:pPr>
      <w:r w:rsidRPr="00F45C64">
        <w:rPr>
          <w:rFonts w:cs="Arial"/>
        </w:rPr>
        <w:t xml:space="preserve">Op niveau 4 van de </w:t>
      </w:r>
      <w:proofErr w:type="spellStart"/>
      <w:r w:rsidRPr="00F45C64">
        <w:rPr>
          <w:rFonts w:cs="Arial"/>
        </w:rPr>
        <w:t>MBO-opleiding</w:t>
      </w:r>
      <w:proofErr w:type="spellEnd"/>
      <w:r w:rsidRPr="00F45C64">
        <w:rPr>
          <w:rFonts w:cs="Arial"/>
        </w:rPr>
        <w:t xml:space="preserve"> dierenhouder</w:t>
      </w:r>
      <w:r w:rsidR="000C0BDB">
        <w:rPr>
          <w:rFonts w:cs="Arial"/>
          <w:sz w:val="22"/>
          <w:szCs w:val="22"/>
        </w:rPr>
        <w:t>/</w:t>
      </w:r>
      <w:r w:rsidR="000C0BDB" w:rsidRPr="000C0BDB">
        <w:rPr>
          <w:rFonts w:cs="Arial"/>
        </w:rPr>
        <w:t>manager gemechaniseerd loonbedrijf</w:t>
      </w:r>
      <w:r w:rsidRPr="00F45C64">
        <w:rPr>
          <w:rFonts w:cs="Arial"/>
        </w:rPr>
        <w:t xml:space="preserve"> moet je veel meer kunnen dan  kennis hebben van dieren</w:t>
      </w:r>
      <w:r w:rsidR="000C0BDB">
        <w:rPr>
          <w:rFonts w:cs="Arial"/>
        </w:rPr>
        <w:t>, akkerbouw en machines</w:t>
      </w:r>
      <w:r w:rsidRPr="00F45C64">
        <w:rPr>
          <w:rFonts w:cs="Arial"/>
        </w:rPr>
        <w:t xml:space="preserve"> en het verzorgen ervan. De kans is groot dat je met je diploma in de toekomst in functies terecht komt waarbij er van je gevraagd wordt om bijvoorbeeld samen te werken, problemen te analyseren, leiding te geven, effectief te communiceren, goed verslag te leggen en te rapporteren, te plannen en een kosten/baten analyse te maken.</w:t>
      </w:r>
    </w:p>
    <w:p w:rsidR="009E3FA2" w:rsidRPr="00F45C64" w:rsidRDefault="009E3FA2" w:rsidP="009E3FA2">
      <w:pPr>
        <w:rPr>
          <w:rFonts w:cs="Arial"/>
        </w:rPr>
      </w:pPr>
      <w:r w:rsidRPr="00F45C64">
        <w:rPr>
          <w:rFonts w:cs="Arial"/>
        </w:rPr>
        <w:t>In het project bedrijfsstudie zijn de deeltaken “De economische analyse” en “De toekomst” opgenomen. Deze deeltaken zijn de praktische uitwerking van “het project ”Bedrijfseconomie BS” op het eigen</w:t>
      </w:r>
      <w:r w:rsidR="000C0BDB">
        <w:rPr>
          <w:rFonts w:cs="Arial"/>
        </w:rPr>
        <w:t xml:space="preserve"> </w:t>
      </w:r>
      <w:r w:rsidRPr="00F45C64">
        <w:rPr>
          <w:rFonts w:cs="Arial"/>
        </w:rPr>
        <w:t xml:space="preserve">bedrijf.  </w:t>
      </w:r>
    </w:p>
    <w:p w:rsidR="009E3FA2" w:rsidRPr="00F45C64" w:rsidRDefault="009E3FA2" w:rsidP="009E3FA2">
      <w:pPr>
        <w:rPr>
          <w:rFonts w:cs="Arial"/>
        </w:rPr>
      </w:pPr>
    </w:p>
    <w:p w:rsidR="009E3FA2" w:rsidRPr="00F45C64" w:rsidRDefault="009E3FA2" w:rsidP="009E3FA2">
      <w:pPr>
        <w:rPr>
          <w:rFonts w:cs="Arial"/>
          <w:bCs/>
          <w:iCs/>
        </w:rPr>
      </w:pPr>
      <w:r w:rsidRPr="00F45C64">
        <w:rPr>
          <w:rFonts w:cs="Arial"/>
        </w:rPr>
        <w:t>De doelstelling van het project “</w:t>
      </w:r>
      <w:r w:rsidRPr="00F45C64">
        <w:rPr>
          <w:rFonts w:cs="Arial"/>
          <w:b/>
        </w:rPr>
        <w:t>B</w:t>
      </w:r>
      <w:r w:rsidR="002C4087">
        <w:rPr>
          <w:rFonts w:cs="Arial"/>
          <w:b/>
          <w:bCs/>
          <w:iCs/>
        </w:rPr>
        <w:t>edrijfseconomie</w:t>
      </w:r>
      <w:r w:rsidRPr="00F45C64">
        <w:rPr>
          <w:rFonts w:cs="Arial"/>
          <w:b/>
          <w:bCs/>
          <w:iCs/>
        </w:rPr>
        <w:t xml:space="preserve">” </w:t>
      </w:r>
      <w:r w:rsidRPr="00F45C64">
        <w:rPr>
          <w:rFonts w:cs="Arial"/>
          <w:bCs/>
          <w:iCs/>
        </w:rPr>
        <w:t>is:</w:t>
      </w:r>
    </w:p>
    <w:p w:rsidR="009E3FA2" w:rsidRPr="00F45C64" w:rsidRDefault="009E3FA2" w:rsidP="009E3FA2">
      <w:pPr>
        <w:rPr>
          <w:rFonts w:cs="Arial"/>
          <w:bCs/>
          <w:iCs/>
        </w:rPr>
      </w:pPr>
    </w:p>
    <w:p w:rsidR="009E3FA2" w:rsidRPr="00F45C64" w:rsidRDefault="009E3FA2" w:rsidP="009E3FA2">
      <w:pPr>
        <w:rPr>
          <w:rFonts w:cs="Arial"/>
          <w:bCs/>
          <w:i/>
          <w:iCs/>
        </w:rPr>
      </w:pPr>
      <w:r w:rsidRPr="00F45C64">
        <w:rPr>
          <w:rFonts w:cs="Arial"/>
          <w:bCs/>
          <w:i/>
          <w:iCs/>
        </w:rPr>
        <w:t>Het verwerven van voldoende kennis, inzicht en praktische vaardigheden om de financiële en fiscale administratie van een landbouwbedrijf</w:t>
      </w:r>
      <w:r w:rsidR="000C0BDB">
        <w:rPr>
          <w:rFonts w:cs="Arial"/>
          <w:bCs/>
          <w:i/>
          <w:iCs/>
        </w:rPr>
        <w:t>/loonbedrijf</w:t>
      </w:r>
      <w:r w:rsidRPr="00F45C64">
        <w:rPr>
          <w:rFonts w:cs="Arial"/>
          <w:bCs/>
          <w:i/>
          <w:iCs/>
        </w:rPr>
        <w:t xml:space="preserve"> te begrijpen m.b.t. inrichting, verzorging en inhoud.</w:t>
      </w:r>
    </w:p>
    <w:p w:rsidR="009E3FA2" w:rsidRPr="00F45C64" w:rsidRDefault="009E3FA2" w:rsidP="009E3FA2">
      <w:pPr>
        <w:rPr>
          <w:rFonts w:cs="Arial"/>
          <w:i/>
        </w:rPr>
      </w:pPr>
      <w:r w:rsidRPr="00F45C64">
        <w:rPr>
          <w:rFonts w:cs="Arial"/>
          <w:bCs/>
          <w:i/>
          <w:iCs/>
        </w:rPr>
        <w:t>Het verwerven van voldoende inzicht t.b.v. de financiële bedrijfsvoering van een landbouwbedrijf</w:t>
      </w:r>
      <w:r w:rsidR="000C0BDB">
        <w:rPr>
          <w:rFonts w:cs="Arial"/>
          <w:bCs/>
          <w:i/>
          <w:iCs/>
        </w:rPr>
        <w:t>/loonbedrijf</w:t>
      </w:r>
      <w:r w:rsidRPr="00F45C64">
        <w:rPr>
          <w:rFonts w:cs="Arial"/>
          <w:bCs/>
          <w:i/>
          <w:iCs/>
        </w:rPr>
        <w:t xml:space="preserve">. </w:t>
      </w:r>
    </w:p>
    <w:p w:rsidR="009E3FA2" w:rsidRPr="00F45C64" w:rsidRDefault="009E3FA2" w:rsidP="009E3FA2">
      <w:pPr>
        <w:rPr>
          <w:rFonts w:cs="Arial"/>
        </w:rPr>
      </w:pPr>
    </w:p>
    <w:p w:rsidR="009E3FA2" w:rsidRPr="00F45C64" w:rsidRDefault="009E3FA2" w:rsidP="009E3FA2">
      <w:pPr>
        <w:rPr>
          <w:rFonts w:cs="Arial"/>
        </w:rPr>
      </w:pPr>
      <w:r w:rsidRPr="00F45C64">
        <w:rPr>
          <w:rFonts w:cs="Arial"/>
        </w:rPr>
        <w:t xml:space="preserve">Kortom: Je dient te kunnen functioneren als een toekomstig </w:t>
      </w:r>
      <w:r w:rsidRPr="00F45C64">
        <w:rPr>
          <w:rFonts w:cs="Arial"/>
          <w:b/>
        </w:rPr>
        <w:t>ondernemer</w:t>
      </w:r>
      <w:r w:rsidRPr="00F45C64">
        <w:rPr>
          <w:rFonts w:cs="Arial"/>
        </w:rPr>
        <w:t xml:space="preserve"> óf een </w:t>
      </w:r>
      <w:r w:rsidRPr="00F45C64">
        <w:rPr>
          <w:rFonts w:cs="Arial"/>
          <w:b/>
        </w:rPr>
        <w:t>ondernemende werknemer</w:t>
      </w:r>
      <w:r w:rsidRPr="00F45C64">
        <w:rPr>
          <w:rFonts w:cs="Arial"/>
        </w:rPr>
        <w:t>.</w:t>
      </w:r>
    </w:p>
    <w:p w:rsidR="009E3FA2" w:rsidRPr="00F45C64" w:rsidRDefault="009E3FA2" w:rsidP="009E3FA2">
      <w:pPr>
        <w:rPr>
          <w:rFonts w:cs="Arial"/>
        </w:rPr>
      </w:pPr>
    </w:p>
    <w:p w:rsidR="009E3FA2" w:rsidRPr="00F45C64" w:rsidRDefault="009E3FA2" w:rsidP="009E3FA2">
      <w:pPr>
        <w:rPr>
          <w:rFonts w:cs="Arial"/>
        </w:rPr>
      </w:pPr>
      <w:r w:rsidRPr="00F45C64">
        <w:rPr>
          <w:rFonts w:cs="Arial"/>
        </w:rPr>
        <w:t>In dit project ga je de competenties, die je hiervoor nodig hebt, verder ontwikkelen.</w:t>
      </w:r>
    </w:p>
    <w:p w:rsidR="009E3FA2" w:rsidRPr="00F45C64" w:rsidRDefault="009E3FA2" w:rsidP="009E3FA2">
      <w:pPr>
        <w:rPr>
          <w:rFonts w:cs="Arial"/>
        </w:rPr>
      </w:pPr>
    </w:p>
    <w:p w:rsidR="009E3FA2" w:rsidRPr="00F45C64" w:rsidRDefault="009E3FA2" w:rsidP="009E3FA2">
      <w:pPr>
        <w:rPr>
          <w:rFonts w:cs="Arial"/>
        </w:rPr>
      </w:pPr>
      <w:r w:rsidRPr="00F45C64">
        <w:rPr>
          <w:rFonts w:cs="Arial"/>
        </w:rPr>
        <w:t>De competenties die van een dierenhouder (dierverzorging / veehouderij</w:t>
      </w:r>
      <w:r w:rsidRPr="000C0BDB">
        <w:rPr>
          <w:rFonts w:cs="Arial"/>
        </w:rPr>
        <w:t>)</w:t>
      </w:r>
      <w:r w:rsidR="000C0BDB" w:rsidRPr="000C0BDB">
        <w:rPr>
          <w:rFonts w:cs="Arial"/>
        </w:rPr>
        <w:t xml:space="preserve"> /manager gemechaniseerd loonbedrijf</w:t>
      </w:r>
      <w:r w:rsidRPr="00F45C64">
        <w:rPr>
          <w:rFonts w:cs="Arial"/>
        </w:rPr>
        <w:t xml:space="preserve"> gevraagd worden, staan vermeld in het </w:t>
      </w:r>
      <w:r w:rsidRPr="00F45C64">
        <w:rPr>
          <w:rFonts w:cs="Arial"/>
          <w:b/>
        </w:rPr>
        <w:t>kwalificatiedossier Productiedieren</w:t>
      </w:r>
      <w:r w:rsidRPr="00F45C64">
        <w:rPr>
          <w:rFonts w:cs="Arial"/>
        </w:rPr>
        <w:t xml:space="preserve">. Dit kwalificatiedossier kun je vinden op: </w:t>
      </w:r>
      <w:hyperlink r:id="rId9" w:history="1">
        <w:r w:rsidRPr="00F45C64">
          <w:rPr>
            <w:rFonts w:cs="Arial"/>
            <w:color w:val="0000FF"/>
            <w:u w:val="single"/>
          </w:rPr>
          <w:t>www.kwalificatiesmbo.nl</w:t>
        </w:r>
      </w:hyperlink>
    </w:p>
    <w:p w:rsidR="009E3FA2" w:rsidRPr="00F45C64" w:rsidRDefault="009E3FA2" w:rsidP="009E3FA2">
      <w:pPr>
        <w:rPr>
          <w:rFonts w:cs="Arial"/>
          <w:i/>
        </w:rPr>
      </w:pPr>
    </w:p>
    <w:p w:rsidR="009E3FA2" w:rsidRPr="00F45C64" w:rsidRDefault="009E3FA2" w:rsidP="009E3FA2">
      <w:pPr>
        <w:rPr>
          <w:rFonts w:cs="Arial"/>
        </w:rPr>
      </w:pPr>
      <w:r w:rsidRPr="00F45C64">
        <w:rPr>
          <w:rFonts w:cs="Arial"/>
        </w:rPr>
        <w:t>Wij wensen je veel plezier, veel succes én heel veel leer-rendement met het uitvoeren van dit project. Wellicht is het een stimulans om na je opleiding op korte of langere termijn te starten met je eigen bedrijf.</w:t>
      </w:r>
    </w:p>
    <w:p w:rsidR="009E3FA2" w:rsidRPr="00F45C64" w:rsidRDefault="009E3FA2" w:rsidP="009E3FA2">
      <w:pPr>
        <w:rPr>
          <w:rFonts w:cs="Arial"/>
        </w:rPr>
      </w:pPr>
    </w:p>
    <w:p w:rsidR="009E3FA2" w:rsidRPr="00F45C64" w:rsidRDefault="009E3FA2" w:rsidP="009E3FA2">
      <w:pPr>
        <w:rPr>
          <w:rFonts w:cs="Arial"/>
        </w:rPr>
      </w:pPr>
      <w:r w:rsidRPr="00F45C64">
        <w:rPr>
          <w:rFonts w:cs="Arial"/>
          <w:b/>
        </w:rPr>
        <w:t>Tip!!</w:t>
      </w:r>
      <w:r w:rsidRPr="00F45C64">
        <w:rPr>
          <w:rFonts w:cs="Arial"/>
        </w:rPr>
        <w:t xml:space="preserve"> Door een 4-gaatsringband met een aantal tabbladen en een inhoudsopgave te gebruiken kun je alle papieren en tussenproducten overzichtelijk opbergen!</w:t>
      </w:r>
    </w:p>
    <w:p w:rsidR="009E3FA2" w:rsidRPr="00F45C64" w:rsidRDefault="009E3FA2" w:rsidP="009E3FA2">
      <w:pPr>
        <w:rPr>
          <w:rFonts w:cs="Arial"/>
        </w:rPr>
      </w:pPr>
    </w:p>
    <w:p w:rsidR="009E3FA2" w:rsidRPr="00F45C64" w:rsidRDefault="009E3FA2" w:rsidP="009E3FA2">
      <w:pPr>
        <w:rPr>
          <w:rFonts w:cs="Arial"/>
        </w:rPr>
      </w:pPr>
    </w:p>
    <w:p w:rsidR="009E3FA2" w:rsidRPr="00F45C64" w:rsidRDefault="009E3FA2" w:rsidP="009E3FA2">
      <w:pPr>
        <w:rPr>
          <w:rFonts w:cs="Arial"/>
        </w:rPr>
      </w:pPr>
      <w:r w:rsidRPr="00F45C64">
        <w:rPr>
          <w:rFonts w:cs="Arial"/>
        </w:rPr>
        <w:t>De projectbegeleidingsgroep:</w:t>
      </w:r>
    </w:p>
    <w:p w:rsidR="009E3FA2" w:rsidRPr="00F45C64" w:rsidRDefault="009E3FA2" w:rsidP="009E3FA2">
      <w:pPr>
        <w:rPr>
          <w:rFonts w:cs="Arial"/>
        </w:rPr>
      </w:pPr>
    </w:p>
    <w:p w:rsidR="009E3FA2" w:rsidRPr="00F45C64" w:rsidRDefault="009E3FA2" w:rsidP="009E3FA2">
      <w:pPr>
        <w:rPr>
          <w:rFonts w:cs="Arial"/>
        </w:rPr>
      </w:pPr>
      <w:r w:rsidRPr="00F45C64">
        <w:rPr>
          <w:rFonts w:cs="Arial"/>
        </w:rPr>
        <w:t>T. van de Wetering</w:t>
      </w:r>
    </w:p>
    <w:p w:rsidR="009E3FA2" w:rsidRDefault="009E3FA2" w:rsidP="009E3FA2">
      <w:pPr>
        <w:rPr>
          <w:rFonts w:cs="Arial"/>
        </w:rPr>
      </w:pPr>
      <w:r w:rsidRPr="00F45C64">
        <w:rPr>
          <w:rFonts w:cs="Arial"/>
        </w:rPr>
        <w:t>J. van den Nieuwenhuizen</w:t>
      </w:r>
    </w:p>
    <w:p w:rsidR="00A0149B" w:rsidRPr="00F45C64" w:rsidRDefault="00A0149B" w:rsidP="009E3FA2">
      <w:pPr>
        <w:rPr>
          <w:rFonts w:cs="Arial"/>
        </w:rPr>
      </w:pPr>
      <w:r>
        <w:rPr>
          <w:rFonts w:cs="Arial"/>
        </w:rPr>
        <w:t>E. van Erp</w:t>
      </w:r>
    </w:p>
    <w:p w:rsidR="009E3FA2" w:rsidRPr="00F45C64" w:rsidRDefault="009E3FA2" w:rsidP="009E3FA2">
      <w:pPr>
        <w:pStyle w:val="Kop1"/>
        <w:tabs>
          <w:tab w:val="left" w:pos="567"/>
        </w:tabs>
        <w:rPr>
          <w:sz w:val="20"/>
        </w:rPr>
      </w:pPr>
      <w:r w:rsidRPr="00F45C64">
        <w:rPr>
          <w:sz w:val="20"/>
        </w:rPr>
        <w:t xml:space="preserve">  </w:t>
      </w:r>
      <w:r w:rsidRPr="00F45C64">
        <w:rPr>
          <w:sz w:val="20"/>
        </w:rPr>
        <w:tab/>
      </w:r>
    </w:p>
    <w:p w:rsidR="002C4087" w:rsidRDefault="002C4087">
      <w:r>
        <w:br w:type="page"/>
      </w:r>
    </w:p>
    <w:p w:rsidR="002C4087" w:rsidRDefault="002C4087" w:rsidP="002C4087">
      <w:pPr>
        <w:pStyle w:val="Kop1"/>
        <w:numPr>
          <w:ilvl w:val="0"/>
          <w:numId w:val="40"/>
        </w:numPr>
        <w:tabs>
          <w:tab w:val="left" w:pos="567"/>
        </w:tabs>
      </w:pPr>
      <w:bookmarkStart w:id="3" w:name="_Toc487709375"/>
      <w:proofErr w:type="spellStart"/>
      <w:r>
        <w:lastRenderedPageBreak/>
        <w:t>Doel</w:t>
      </w:r>
      <w:proofErr w:type="spellEnd"/>
      <w:r>
        <w:t xml:space="preserve"> van het project</w:t>
      </w:r>
      <w:bookmarkEnd w:id="3"/>
    </w:p>
    <w:p w:rsidR="002C4087" w:rsidRDefault="002C4087" w:rsidP="002C4087">
      <w:pPr>
        <w:pStyle w:val="Kop1"/>
        <w:tabs>
          <w:tab w:val="left" w:pos="567"/>
        </w:tabs>
      </w:pPr>
    </w:p>
    <w:p w:rsidR="002C4087" w:rsidRPr="00A83777" w:rsidRDefault="002C4087" w:rsidP="002C4087">
      <w:pPr>
        <w:rPr>
          <w:szCs w:val="22"/>
        </w:rPr>
      </w:pPr>
      <w:r w:rsidRPr="00A83777">
        <w:rPr>
          <w:szCs w:val="22"/>
        </w:rPr>
        <w:t>In het project “Bedrijfsstudie” gaan jullie een toekomstgericht bedrijfs-/ondernemersplan opzetten.</w:t>
      </w:r>
    </w:p>
    <w:p w:rsidR="002C4087" w:rsidRPr="00A83777" w:rsidRDefault="002C4087" w:rsidP="002C4087">
      <w:pPr>
        <w:rPr>
          <w:szCs w:val="22"/>
        </w:rPr>
      </w:pPr>
      <w:r w:rsidRPr="00A83777">
        <w:rPr>
          <w:szCs w:val="22"/>
        </w:rPr>
        <w:t xml:space="preserve">Voor het analyseren van het bedrijf en het opzetten van een toekomstgerichte begroting, gebruik je als bron/uitgangsgegevens het financieel verslag voor de belastingaangifte van het bedrijf. Daarom is het nodig om goed inzicht te krijgen in de opzet en inhoud van dit financieel verslag. In </w:t>
      </w:r>
      <w:r>
        <w:rPr>
          <w:szCs w:val="22"/>
        </w:rPr>
        <w:t xml:space="preserve">het project “Bedrijfseconomie BS” </w:t>
      </w:r>
      <w:r w:rsidRPr="00A83777">
        <w:rPr>
          <w:szCs w:val="22"/>
        </w:rPr>
        <w:t xml:space="preserve"> wordt hierop ingegaan.</w:t>
      </w:r>
    </w:p>
    <w:p w:rsidR="002C4087" w:rsidRDefault="002C4087" w:rsidP="002C4087">
      <w:pPr>
        <w:pStyle w:val="Kop1"/>
        <w:tabs>
          <w:tab w:val="left" w:pos="567"/>
        </w:tabs>
        <w:rPr>
          <w:sz w:val="22"/>
          <w:szCs w:val="22"/>
          <w:lang w:val="nl-NL"/>
        </w:rPr>
      </w:pPr>
    </w:p>
    <w:p w:rsidR="002C4087" w:rsidRDefault="002C4087" w:rsidP="002C4087">
      <w:pPr>
        <w:pStyle w:val="Kop1"/>
        <w:tabs>
          <w:tab w:val="left" w:pos="567"/>
        </w:tabs>
        <w:rPr>
          <w:sz w:val="22"/>
          <w:szCs w:val="22"/>
          <w:lang w:val="nl-NL"/>
        </w:rPr>
      </w:pPr>
    </w:p>
    <w:p w:rsidR="002C4087" w:rsidRDefault="002C4087" w:rsidP="00A01A22">
      <w:pPr>
        <w:pStyle w:val="Kop2"/>
        <w:numPr>
          <w:ilvl w:val="1"/>
          <w:numId w:val="41"/>
        </w:numPr>
      </w:pPr>
      <w:bookmarkStart w:id="4" w:name="_Toc487709376"/>
      <w:proofErr w:type="spellStart"/>
      <w:r w:rsidRPr="00F45C64">
        <w:t>Beoordeling</w:t>
      </w:r>
      <w:proofErr w:type="spellEnd"/>
      <w:r w:rsidRPr="00F45C64">
        <w:t xml:space="preserve"> </w:t>
      </w:r>
      <w:proofErr w:type="spellStart"/>
      <w:r w:rsidRPr="00F45C64">
        <w:t>liquiditeiten</w:t>
      </w:r>
      <w:bookmarkEnd w:id="4"/>
      <w:proofErr w:type="spellEnd"/>
    </w:p>
    <w:p w:rsidR="00A01A22" w:rsidRPr="00A01A22" w:rsidRDefault="00A01A22" w:rsidP="00A01A22">
      <w:pPr>
        <w:rPr>
          <w:lang w:val="en-US"/>
        </w:rPr>
      </w:pPr>
    </w:p>
    <w:p w:rsidR="002C4087" w:rsidRDefault="002C4087" w:rsidP="002C4087">
      <w:pPr>
        <w:pStyle w:val="Kop1"/>
        <w:tabs>
          <w:tab w:val="left" w:pos="567"/>
        </w:tabs>
        <w:rPr>
          <w:b w:val="0"/>
          <w:sz w:val="20"/>
          <w:lang w:val="nl-NL"/>
        </w:rPr>
      </w:pPr>
      <w:bookmarkStart w:id="5" w:name="_Toc487709377"/>
      <w:r>
        <w:rPr>
          <w:b w:val="0"/>
          <w:sz w:val="20"/>
          <w:lang w:val="nl-NL"/>
        </w:rPr>
        <w:t>Inzicht hebben in de geldstromen, ontvangsten en uitgaven, van het bedrijf.</w:t>
      </w:r>
      <w:bookmarkEnd w:id="5"/>
    </w:p>
    <w:p w:rsidR="002C4087" w:rsidRDefault="002C4087" w:rsidP="002C4087">
      <w:r>
        <w:t>Kunnen analyseren en beoordelen van de geldstromen in een bedrijf aan de hand van liquiditeits-kengetallen.</w:t>
      </w:r>
    </w:p>
    <w:p w:rsidR="002C4087" w:rsidRDefault="002C4087" w:rsidP="002C4087">
      <w:r>
        <w:t>Opstellen van een overzicht van de liquiditeitsontwikkeling.</w:t>
      </w:r>
    </w:p>
    <w:p w:rsidR="002C4087" w:rsidRPr="00A01A22" w:rsidRDefault="002C4087" w:rsidP="00A01A22">
      <w:r w:rsidRPr="00F02105">
        <w:t xml:space="preserve">Kunnen bereken van de financieringsmogelijkheden van het bedrijf met de daarbij </w:t>
      </w:r>
      <w:r w:rsidRPr="00A01A22">
        <w:t>behorende begrippen.</w:t>
      </w:r>
    </w:p>
    <w:p w:rsidR="002C4087" w:rsidRPr="00A01A22" w:rsidRDefault="002C4087" w:rsidP="00A01A22"/>
    <w:p w:rsidR="002C4087" w:rsidRDefault="00A01A22" w:rsidP="00A01A22">
      <w:pPr>
        <w:pStyle w:val="Kop2"/>
        <w:numPr>
          <w:ilvl w:val="1"/>
          <w:numId w:val="41"/>
        </w:numPr>
      </w:pPr>
      <w:bookmarkStart w:id="6" w:name="_Toc487709378"/>
      <w:proofErr w:type="spellStart"/>
      <w:r>
        <w:t>Balans</w:t>
      </w:r>
      <w:proofErr w:type="spellEnd"/>
      <w:r>
        <w:t xml:space="preserve"> en </w:t>
      </w:r>
      <w:proofErr w:type="spellStart"/>
      <w:r>
        <w:t>w</w:t>
      </w:r>
      <w:r w:rsidR="002C4087" w:rsidRPr="00A01A22">
        <w:t>inst</w:t>
      </w:r>
      <w:proofErr w:type="spellEnd"/>
      <w:r w:rsidR="002C4087" w:rsidRPr="00A01A22">
        <w:t xml:space="preserve">- en </w:t>
      </w:r>
      <w:proofErr w:type="spellStart"/>
      <w:r w:rsidR="002C4087" w:rsidRPr="00A01A22">
        <w:t>verliesrekening</w:t>
      </w:r>
      <w:proofErr w:type="spellEnd"/>
      <w:r>
        <w:t xml:space="preserve"> (</w:t>
      </w:r>
      <w:proofErr w:type="spellStart"/>
      <w:r>
        <w:t>fiscaal</w:t>
      </w:r>
      <w:proofErr w:type="spellEnd"/>
      <w:r>
        <w:t xml:space="preserve"> </w:t>
      </w:r>
      <w:proofErr w:type="spellStart"/>
      <w:r>
        <w:t>jaarverslag</w:t>
      </w:r>
      <w:proofErr w:type="spellEnd"/>
      <w:r>
        <w:t>)</w:t>
      </w:r>
      <w:bookmarkEnd w:id="6"/>
    </w:p>
    <w:p w:rsidR="00A01A22" w:rsidRPr="00A01A22" w:rsidRDefault="00A01A22" w:rsidP="00A01A22">
      <w:r>
        <w:rPr>
          <w:lang w:val="en-US"/>
        </w:rPr>
        <w:t xml:space="preserve"> </w:t>
      </w:r>
    </w:p>
    <w:p w:rsidR="00A01A22" w:rsidRDefault="00A01A22" w:rsidP="00A01A22">
      <w:r>
        <w:t>Inzicht hebben in en begrijpen van een fiscaal jaarverslag en analyseverslag.</w:t>
      </w:r>
    </w:p>
    <w:p w:rsidR="002C4087" w:rsidRPr="00A01A22" w:rsidRDefault="002C4087" w:rsidP="00A01A22">
      <w:r w:rsidRPr="00A01A22">
        <w:t xml:space="preserve">Kunnen analyseren en beoordelen van het bedrijf, financieel en bedrijfseconomisch, op basis van het fiscale en analyseverslag. </w:t>
      </w:r>
    </w:p>
    <w:p w:rsidR="002C4087" w:rsidRPr="00A01A22" w:rsidRDefault="002C4087" w:rsidP="00A01A22">
      <w:r w:rsidRPr="00A01A22">
        <w:t>Kunnen analyseren en beoordelen van het bedrijf op basis van kengetallen.</w:t>
      </w:r>
    </w:p>
    <w:p w:rsidR="002C4087" w:rsidRPr="00A01A22" w:rsidRDefault="002C4087" w:rsidP="00A01A22">
      <w:r w:rsidRPr="00A01A22">
        <w:t>Kunnen maken van een begroting op basis van een fiscaal jaarverslag.</w:t>
      </w:r>
    </w:p>
    <w:p w:rsidR="002C4087" w:rsidRDefault="002C4087" w:rsidP="002C4087">
      <w:pPr>
        <w:pStyle w:val="Kop1"/>
        <w:tabs>
          <w:tab w:val="left" w:pos="567"/>
        </w:tabs>
        <w:rPr>
          <w:b w:val="0"/>
          <w:sz w:val="22"/>
          <w:szCs w:val="22"/>
          <w:lang w:val="nl-NL"/>
        </w:rPr>
      </w:pPr>
    </w:p>
    <w:p w:rsidR="002C4087" w:rsidRPr="009626E2" w:rsidRDefault="002C4087" w:rsidP="002C4087">
      <w:pPr>
        <w:rPr>
          <w:b/>
          <w:sz w:val="28"/>
          <w:szCs w:val="28"/>
        </w:rPr>
      </w:pPr>
    </w:p>
    <w:p w:rsidR="004B352F" w:rsidRDefault="009E3FA2" w:rsidP="009E3FA2">
      <w:pPr>
        <w:ind w:left="360"/>
      </w:pPr>
      <w:r>
        <w:br w:type="page"/>
      </w:r>
    </w:p>
    <w:bookmarkStart w:id="7" w:name="_Toc487709379"/>
    <w:p w:rsidR="009354BB" w:rsidRDefault="00B3476E" w:rsidP="00A01A22">
      <w:pPr>
        <w:pStyle w:val="Kop1"/>
        <w:numPr>
          <w:ilvl w:val="0"/>
          <w:numId w:val="41"/>
        </w:numPr>
        <w:tabs>
          <w:tab w:val="left" w:pos="567"/>
        </w:tabs>
      </w:pPr>
      <w:r>
        <w:rPr>
          <w:noProof/>
          <w:lang w:val="nl-NL"/>
        </w:rPr>
        <w:lastRenderedPageBreak/>
        <mc:AlternateContent>
          <mc:Choice Requires="wps">
            <w:drawing>
              <wp:anchor distT="0" distB="0" distL="114300" distR="114300" simplePos="0" relativeHeight="251659264" behindDoc="1" locked="0" layoutInCell="1" allowOverlap="1">
                <wp:simplePos x="0" y="0"/>
                <wp:positionH relativeFrom="column">
                  <wp:posOffset>-142240</wp:posOffset>
                </wp:positionH>
                <wp:positionV relativeFrom="paragraph">
                  <wp:posOffset>-156210</wp:posOffset>
                </wp:positionV>
                <wp:extent cx="505460" cy="497840"/>
                <wp:effectExtent l="0" t="0" r="0" b="0"/>
                <wp:wrapNone/>
                <wp:docPr id="2"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EB9E6" id="Rectangle 394" o:spid="_x0000_s1026" style="position:absolute;margin-left:-11.2pt;margin-top:-12.3pt;width:39.8pt;height:3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" fillcolor="#b2b2b2" strokecolor="#333" strokeweight="3pt"/>
            </w:pict>
          </mc:Fallback>
        </mc:AlternateContent>
      </w:r>
      <w:r w:rsidR="002C4087">
        <w:t>P</w:t>
      </w:r>
      <w:r w:rsidR="00E5647C">
        <w:t xml:space="preserve">lan van </w:t>
      </w:r>
      <w:proofErr w:type="spellStart"/>
      <w:r w:rsidR="00E5647C">
        <w:t>toetsing</w:t>
      </w:r>
      <w:proofErr w:type="spellEnd"/>
      <w:r w:rsidR="00E5647C">
        <w:t xml:space="preserve"> en </w:t>
      </w:r>
      <w:proofErr w:type="spellStart"/>
      <w:r w:rsidR="00E5647C">
        <w:t>afsluiting</w:t>
      </w:r>
      <w:bookmarkEnd w:id="7"/>
      <w:proofErr w:type="spellEnd"/>
    </w:p>
    <w:p w:rsidR="009354BB" w:rsidRPr="009354BB" w:rsidRDefault="009354BB" w:rsidP="009354BB">
      <w:pPr>
        <w:rPr>
          <w:lang w:val="en-US"/>
        </w:rPr>
      </w:pPr>
    </w:p>
    <w:p w:rsidR="009354BB" w:rsidRPr="009354BB" w:rsidRDefault="009354BB" w:rsidP="009354BB">
      <w:pPr>
        <w:rPr>
          <w:lang w:val="en-US"/>
        </w:rPr>
      </w:pPr>
    </w:p>
    <w:p w:rsidR="009354BB" w:rsidRPr="009354BB" w:rsidRDefault="009354BB" w:rsidP="009354BB">
      <w:pPr>
        <w:rPr>
          <w:lang w:val="en-US"/>
        </w:rPr>
      </w:pPr>
    </w:p>
    <w:p w:rsidR="009354BB" w:rsidRPr="009354BB" w:rsidRDefault="009354BB" w:rsidP="009354BB">
      <w:pPr>
        <w:rPr>
          <w:lang w:val="en-US"/>
        </w:rPr>
      </w:pPr>
    </w:p>
    <w:tbl>
      <w:tblPr>
        <w:tblW w:w="9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59"/>
        <w:gridCol w:w="2552"/>
        <w:gridCol w:w="3260"/>
      </w:tblGrid>
      <w:tr w:rsidR="009354BB" w:rsidRPr="007849A6" w:rsidTr="001F3DA1">
        <w:trPr>
          <w:trHeight w:val="542"/>
        </w:trPr>
        <w:tc>
          <w:tcPr>
            <w:tcW w:w="2127" w:type="dxa"/>
            <w:shd w:val="clear" w:color="auto" w:fill="000000"/>
            <w:vAlign w:val="center"/>
          </w:tcPr>
          <w:p w:rsidR="009354BB" w:rsidRPr="007849A6" w:rsidRDefault="009354BB" w:rsidP="007849A6">
            <w:pPr>
              <w:pStyle w:val="opsomming"/>
              <w:rPr>
                <w:b/>
                <w:color w:val="FFFFFF"/>
                <w:sz w:val="18"/>
                <w:szCs w:val="18"/>
              </w:rPr>
            </w:pPr>
            <w:r w:rsidRPr="007849A6">
              <w:rPr>
                <w:b/>
                <w:color w:val="FFFFFF"/>
                <w:sz w:val="18"/>
                <w:szCs w:val="18"/>
              </w:rPr>
              <w:t>Project titel</w:t>
            </w:r>
          </w:p>
        </w:tc>
        <w:tc>
          <w:tcPr>
            <w:tcW w:w="7371" w:type="dxa"/>
            <w:gridSpan w:val="3"/>
            <w:shd w:val="clear" w:color="auto" w:fill="auto"/>
            <w:vAlign w:val="center"/>
          </w:tcPr>
          <w:p w:rsidR="009354BB" w:rsidRPr="007849A6" w:rsidRDefault="009354BB" w:rsidP="007849A6">
            <w:pPr>
              <w:pStyle w:val="opsomming"/>
              <w:rPr>
                <w:sz w:val="16"/>
                <w:szCs w:val="16"/>
              </w:rPr>
            </w:pPr>
          </w:p>
          <w:p w:rsidR="009354BB" w:rsidRPr="007849A6" w:rsidRDefault="004012D5" w:rsidP="007849A6">
            <w:pPr>
              <w:pStyle w:val="opsomming"/>
              <w:ind w:right="-108"/>
              <w:rPr>
                <w:sz w:val="18"/>
                <w:szCs w:val="18"/>
              </w:rPr>
            </w:pPr>
            <w:r>
              <w:rPr>
                <w:sz w:val="18"/>
                <w:szCs w:val="18"/>
              </w:rPr>
              <w:t xml:space="preserve">Bedrijfseconomie BS </w:t>
            </w:r>
          </w:p>
          <w:p w:rsidR="009354BB" w:rsidRPr="007849A6" w:rsidRDefault="009354BB" w:rsidP="007849A6">
            <w:pPr>
              <w:pStyle w:val="opsomming"/>
              <w:rPr>
                <w:sz w:val="16"/>
                <w:szCs w:val="16"/>
              </w:rPr>
            </w:pPr>
          </w:p>
        </w:tc>
      </w:tr>
      <w:tr w:rsidR="009354BB" w:rsidRPr="007849A6" w:rsidTr="001F3DA1">
        <w:trPr>
          <w:trHeight w:val="357"/>
        </w:trPr>
        <w:tc>
          <w:tcPr>
            <w:tcW w:w="2127" w:type="dxa"/>
            <w:tcBorders>
              <w:top w:val="nil"/>
            </w:tcBorders>
            <w:shd w:val="clear" w:color="auto" w:fill="CCCCCC"/>
            <w:vAlign w:val="center"/>
          </w:tcPr>
          <w:p w:rsidR="009354BB" w:rsidRPr="001F3DA1" w:rsidRDefault="009354BB" w:rsidP="007849A6">
            <w:pPr>
              <w:pStyle w:val="opsomming"/>
              <w:jc w:val="right"/>
              <w:rPr>
                <w:b/>
                <w:sz w:val="24"/>
                <w:szCs w:val="24"/>
                <w:highlight w:val="lightGray"/>
              </w:rPr>
            </w:pPr>
            <w:r w:rsidRPr="001F3DA1">
              <w:rPr>
                <w:b/>
                <w:sz w:val="24"/>
                <w:szCs w:val="24"/>
                <w:highlight w:val="lightGray"/>
              </w:rPr>
              <w:t>Inhoud</w:t>
            </w:r>
          </w:p>
        </w:tc>
        <w:tc>
          <w:tcPr>
            <w:tcW w:w="7371" w:type="dxa"/>
            <w:gridSpan w:val="3"/>
            <w:tcBorders>
              <w:top w:val="nil"/>
            </w:tcBorders>
            <w:shd w:val="clear" w:color="auto" w:fill="auto"/>
            <w:vAlign w:val="center"/>
          </w:tcPr>
          <w:p w:rsidR="00EA3FD2" w:rsidRDefault="00EA3FD2" w:rsidP="00EA3FD2">
            <w:pPr>
              <w:pStyle w:val="opsomming"/>
              <w:ind w:left="176"/>
              <w:rPr>
                <w:sz w:val="18"/>
                <w:szCs w:val="18"/>
              </w:rPr>
            </w:pPr>
          </w:p>
          <w:p w:rsidR="009354BB" w:rsidRDefault="00EA3FD2" w:rsidP="007849A6">
            <w:pPr>
              <w:pStyle w:val="opsomming"/>
              <w:numPr>
                <w:ilvl w:val="0"/>
                <w:numId w:val="24"/>
              </w:numPr>
              <w:tabs>
                <w:tab w:val="num" w:pos="176"/>
              </w:tabs>
              <w:ind w:left="176" w:hanging="176"/>
              <w:rPr>
                <w:sz w:val="18"/>
                <w:szCs w:val="18"/>
              </w:rPr>
            </w:pPr>
            <w:r>
              <w:rPr>
                <w:sz w:val="18"/>
                <w:szCs w:val="18"/>
              </w:rPr>
              <w:t>Fiscale jaarrekening en fiscale regelgeving</w:t>
            </w:r>
          </w:p>
          <w:p w:rsidR="00EA3FD2" w:rsidRDefault="001616A3" w:rsidP="007849A6">
            <w:pPr>
              <w:pStyle w:val="opsomming"/>
              <w:numPr>
                <w:ilvl w:val="0"/>
                <w:numId w:val="24"/>
              </w:numPr>
              <w:tabs>
                <w:tab w:val="num" w:pos="176"/>
              </w:tabs>
              <w:ind w:left="176" w:hanging="176"/>
              <w:rPr>
                <w:sz w:val="18"/>
                <w:szCs w:val="18"/>
              </w:rPr>
            </w:pPr>
            <w:r>
              <w:rPr>
                <w:sz w:val="18"/>
                <w:szCs w:val="18"/>
              </w:rPr>
              <w:t>Beoordeling liquidit</w:t>
            </w:r>
            <w:r w:rsidR="00EA3FD2">
              <w:rPr>
                <w:sz w:val="18"/>
                <w:szCs w:val="18"/>
              </w:rPr>
              <w:t>eiten</w:t>
            </w:r>
          </w:p>
          <w:p w:rsidR="00EA3FD2" w:rsidRPr="007849A6" w:rsidRDefault="00EA3FD2" w:rsidP="007849A6">
            <w:pPr>
              <w:pStyle w:val="opsomming"/>
              <w:numPr>
                <w:ilvl w:val="0"/>
                <w:numId w:val="24"/>
              </w:numPr>
              <w:tabs>
                <w:tab w:val="num" w:pos="176"/>
              </w:tabs>
              <w:ind w:left="176" w:hanging="176"/>
              <w:rPr>
                <w:sz w:val="18"/>
                <w:szCs w:val="18"/>
              </w:rPr>
            </w:pPr>
            <w:r>
              <w:rPr>
                <w:sz w:val="18"/>
                <w:szCs w:val="18"/>
              </w:rPr>
              <w:t>Opstellen</w:t>
            </w:r>
            <w:r w:rsidR="001616A3">
              <w:rPr>
                <w:sz w:val="18"/>
                <w:szCs w:val="18"/>
              </w:rPr>
              <w:t xml:space="preserve"> financieel ondernemingsplan</w:t>
            </w:r>
          </w:p>
          <w:p w:rsidR="009354BB" w:rsidRPr="007849A6" w:rsidRDefault="009354BB" w:rsidP="007849A6">
            <w:pPr>
              <w:pStyle w:val="opsomming"/>
              <w:rPr>
                <w:sz w:val="18"/>
                <w:szCs w:val="18"/>
              </w:rPr>
            </w:pPr>
          </w:p>
        </w:tc>
      </w:tr>
      <w:tr w:rsidR="00651FD3" w:rsidRPr="007849A6" w:rsidTr="001F3DA1">
        <w:trPr>
          <w:trHeight w:val="357"/>
        </w:trPr>
        <w:tc>
          <w:tcPr>
            <w:tcW w:w="9498" w:type="dxa"/>
            <w:gridSpan w:val="4"/>
            <w:shd w:val="clear" w:color="auto" w:fill="000000"/>
            <w:vAlign w:val="center"/>
          </w:tcPr>
          <w:p w:rsidR="00651FD3" w:rsidRPr="007849A6" w:rsidRDefault="00651FD3" w:rsidP="007849A6">
            <w:pPr>
              <w:rPr>
                <w:sz w:val="18"/>
                <w:szCs w:val="18"/>
              </w:rPr>
            </w:pPr>
          </w:p>
        </w:tc>
      </w:tr>
      <w:tr w:rsidR="00651FD3" w:rsidRPr="007849A6" w:rsidTr="001F3DA1">
        <w:trPr>
          <w:trHeight w:val="3440"/>
        </w:trPr>
        <w:tc>
          <w:tcPr>
            <w:tcW w:w="2127" w:type="dxa"/>
            <w:shd w:val="clear" w:color="auto" w:fill="CCCCCC"/>
            <w:vAlign w:val="center"/>
          </w:tcPr>
          <w:p w:rsidR="00651FD3" w:rsidRPr="007849A6" w:rsidRDefault="00651FD3" w:rsidP="007849A6">
            <w:pPr>
              <w:pStyle w:val="opsomming"/>
              <w:jc w:val="right"/>
              <w:rPr>
                <w:b/>
                <w:sz w:val="24"/>
                <w:szCs w:val="24"/>
              </w:rPr>
            </w:pPr>
            <w:r w:rsidRPr="007849A6">
              <w:rPr>
                <w:b/>
                <w:sz w:val="24"/>
                <w:szCs w:val="24"/>
              </w:rPr>
              <w:t xml:space="preserve">Het project wordt </w:t>
            </w:r>
            <w:r w:rsidR="00B2269B" w:rsidRPr="007849A6">
              <w:rPr>
                <w:b/>
                <w:sz w:val="24"/>
                <w:szCs w:val="24"/>
              </w:rPr>
              <w:t xml:space="preserve">behaald </w:t>
            </w:r>
            <w:r w:rsidRPr="007849A6">
              <w:rPr>
                <w:b/>
                <w:sz w:val="24"/>
                <w:szCs w:val="24"/>
              </w:rPr>
              <w:t>als</w:t>
            </w:r>
          </w:p>
        </w:tc>
        <w:tc>
          <w:tcPr>
            <w:tcW w:w="7371" w:type="dxa"/>
            <w:gridSpan w:val="3"/>
            <w:shd w:val="clear" w:color="auto" w:fill="auto"/>
            <w:vAlign w:val="center"/>
          </w:tcPr>
          <w:p w:rsidR="00800393" w:rsidRDefault="001616A3" w:rsidP="00800393">
            <w:pPr>
              <w:pStyle w:val="opsomming"/>
              <w:ind w:left="176"/>
              <w:rPr>
                <w:sz w:val="18"/>
                <w:szCs w:val="18"/>
              </w:rPr>
            </w:pPr>
            <w:r>
              <w:rPr>
                <w:sz w:val="18"/>
                <w:szCs w:val="18"/>
              </w:rPr>
              <w:t>Toetsen</w:t>
            </w:r>
          </w:p>
          <w:p w:rsidR="005B34A8" w:rsidRPr="007849A6" w:rsidRDefault="005B34A8" w:rsidP="002C4087">
            <w:pPr>
              <w:pStyle w:val="opsomming"/>
              <w:ind w:left="720"/>
              <w:rPr>
                <w:sz w:val="18"/>
                <w:szCs w:val="18"/>
              </w:rPr>
            </w:pPr>
          </w:p>
          <w:p w:rsidR="005B34A8" w:rsidRDefault="001616A3" w:rsidP="002C4087">
            <w:pPr>
              <w:pStyle w:val="opsomming"/>
              <w:numPr>
                <w:ilvl w:val="0"/>
                <w:numId w:val="39"/>
              </w:numPr>
              <w:rPr>
                <w:sz w:val="18"/>
                <w:szCs w:val="18"/>
              </w:rPr>
            </w:pPr>
            <w:r>
              <w:rPr>
                <w:sz w:val="18"/>
                <w:szCs w:val="18"/>
              </w:rPr>
              <w:t>Beoordeling  Liquiditeit</w:t>
            </w:r>
          </w:p>
          <w:p w:rsidR="002C4087" w:rsidRDefault="002C4087" w:rsidP="002C4087">
            <w:pPr>
              <w:pStyle w:val="opsomming"/>
              <w:numPr>
                <w:ilvl w:val="0"/>
                <w:numId w:val="39"/>
              </w:numPr>
              <w:rPr>
                <w:sz w:val="18"/>
                <w:szCs w:val="18"/>
              </w:rPr>
            </w:pPr>
            <w:r>
              <w:rPr>
                <w:sz w:val="18"/>
                <w:szCs w:val="18"/>
              </w:rPr>
              <w:t>Beoordelen financieel verslag</w:t>
            </w:r>
          </w:p>
          <w:p w:rsidR="005B34A8" w:rsidRDefault="005B34A8" w:rsidP="005B34A8">
            <w:pPr>
              <w:rPr>
                <w:rFonts w:ascii="Times New Roman" w:hAnsi="Times New Roman"/>
                <w:bCs/>
                <w:sz w:val="24"/>
                <w:szCs w:val="24"/>
              </w:rPr>
            </w:pPr>
          </w:p>
          <w:p w:rsidR="005B34A8" w:rsidRPr="005B34A8" w:rsidRDefault="005B34A8" w:rsidP="005B34A8">
            <w:pPr>
              <w:rPr>
                <w:rFonts w:ascii="Times New Roman" w:hAnsi="Times New Roman"/>
                <w:bCs/>
                <w:sz w:val="24"/>
                <w:szCs w:val="24"/>
              </w:rPr>
            </w:pPr>
          </w:p>
          <w:p w:rsidR="00800393" w:rsidRPr="00800393" w:rsidRDefault="00C34518" w:rsidP="005B34A8">
            <w:pPr>
              <w:rPr>
                <w:rFonts w:cs="Arial"/>
                <w:bCs/>
                <w:sz w:val="18"/>
                <w:szCs w:val="18"/>
              </w:rPr>
            </w:pPr>
            <w:r>
              <w:rPr>
                <w:rFonts w:cs="Arial"/>
                <w:bCs/>
                <w:sz w:val="18"/>
                <w:szCs w:val="18"/>
              </w:rPr>
              <w:t xml:space="preserve">Het gemiddelde van de toetsen </w:t>
            </w:r>
            <w:r w:rsidR="005B34A8" w:rsidRPr="00800393">
              <w:rPr>
                <w:rFonts w:cs="Arial"/>
                <w:bCs/>
                <w:sz w:val="18"/>
                <w:szCs w:val="18"/>
              </w:rPr>
              <w:t xml:space="preserve"> moet minimaal 5,5 zijn om het project te behalen.</w:t>
            </w:r>
          </w:p>
          <w:p w:rsidR="00800393" w:rsidRDefault="00800393" w:rsidP="005B34A8">
            <w:pPr>
              <w:rPr>
                <w:rFonts w:cs="Arial"/>
                <w:bCs/>
                <w:sz w:val="18"/>
                <w:szCs w:val="18"/>
              </w:rPr>
            </w:pPr>
          </w:p>
          <w:p w:rsidR="002C4087" w:rsidRPr="00800393" w:rsidRDefault="002C4087" w:rsidP="005B34A8">
            <w:pPr>
              <w:rPr>
                <w:rFonts w:cs="Arial"/>
                <w:bCs/>
                <w:sz w:val="18"/>
                <w:szCs w:val="18"/>
              </w:rPr>
            </w:pPr>
            <w:r>
              <w:rPr>
                <w:rFonts w:cs="Arial"/>
                <w:bCs/>
                <w:sz w:val="18"/>
                <w:szCs w:val="18"/>
              </w:rPr>
              <w:t>Beide toetsen mogen één keer herkanst worden.</w:t>
            </w:r>
          </w:p>
          <w:p w:rsidR="005B34A8" w:rsidRPr="00800393" w:rsidRDefault="005B34A8" w:rsidP="005B34A8">
            <w:pPr>
              <w:rPr>
                <w:rFonts w:cs="Arial"/>
                <w:bCs/>
                <w:sz w:val="18"/>
                <w:szCs w:val="18"/>
              </w:rPr>
            </w:pPr>
            <w:r w:rsidRPr="00800393">
              <w:rPr>
                <w:rFonts w:cs="Arial"/>
                <w:bCs/>
                <w:sz w:val="18"/>
                <w:szCs w:val="18"/>
              </w:rPr>
              <w:t>Bij herkansing telt het punt van de herkansing.</w:t>
            </w:r>
          </w:p>
          <w:p w:rsidR="005B34A8" w:rsidRPr="005B34A8" w:rsidRDefault="005B34A8" w:rsidP="005B34A8">
            <w:pPr>
              <w:rPr>
                <w:rFonts w:ascii="Times New Roman" w:hAnsi="Times New Roman"/>
                <w:bCs/>
                <w:sz w:val="22"/>
                <w:szCs w:val="22"/>
              </w:rPr>
            </w:pPr>
          </w:p>
          <w:p w:rsidR="00CD2846" w:rsidRPr="007849A6" w:rsidRDefault="00CD2846" w:rsidP="00800393">
            <w:pPr>
              <w:pStyle w:val="opsomming"/>
              <w:rPr>
                <w:sz w:val="18"/>
                <w:szCs w:val="18"/>
              </w:rPr>
            </w:pPr>
          </w:p>
        </w:tc>
      </w:tr>
      <w:tr w:rsidR="00B2269B" w:rsidRPr="007849A6" w:rsidTr="001F3DA1">
        <w:trPr>
          <w:trHeight w:val="357"/>
        </w:trPr>
        <w:tc>
          <w:tcPr>
            <w:tcW w:w="9498" w:type="dxa"/>
            <w:gridSpan w:val="4"/>
            <w:shd w:val="clear" w:color="auto" w:fill="000000"/>
            <w:vAlign w:val="center"/>
          </w:tcPr>
          <w:p w:rsidR="00B2269B" w:rsidRPr="007849A6" w:rsidRDefault="00B2269B" w:rsidP="00B2269B">
            <w:pPr>
              <w:pStyle w:val="opsomming"/>
              <w:rPr>
                <w:sz w:val="18"/>
                <w:szCs w:val="18"/>
              </w:rPr>
            </w:pPr>
          </w:p>
        </w:tc>
      </w:tr>
      <w:tr w:rsidR="00CD2846" w:rsidRPr="007849A6" w:rsidTr="001F3DA1">
        <w:trPr>
          <w:trHeight w:val="357"/>
        </w:trPr>
        <w:tc>
          <w:tcPr>
            <w:tcW w:w="2127" w:type="dxa"/>
            <w:shd w:val="clear" w:color="auto" w:fill="CCCCCC"/>
            <w:vAlign w:val="center"/>
          </w:tcPr>
          <w:p w:rsidR="00CD2846" w:rsidRPr="007849A6" w:rsidRDefault="00CD2846" w:rsidP="007849A6">
            <w:pPr>
              <w:pStyle w:val="opsomming"/>
              <w:jc w:val="right"/>
              <w:rPr>
                <w:b/>
                <w:sz w:val="24"/>
                <w:szCs w:val="24"/>
              </w:rPr>
            </w:pPr>
            <w:r w:rsidRPr="007849A6">
              <w:rPr>
                <w:b/>
                <w:sz w:val="24"/>
                <w:szCs w:val="24"/>
              </w:rPr>
              <w:t>Toets 1</w:t>
            </w:r>
          </w:p>
        </w:tc>
        <w:tc>
          <w:tcPr>
            <w:tcW w:w="1559" w:type="dxa"/>
            <w:shd w:val="clear" w:color="auto" w:fill="auto"/>
            <w:vAlign w:val="center"/>
          </w:tcPr>
          <w:p w:rsidR="00CD2846" w:rsidRDefault="00C34518" w:rsidP="007849A6">
            <w:pPr>
              <w:rPr>
                <w:b/>
                <w:sz w:val="18"/>
                <w:szCs w:val="18"/>
              </w:rPr>
            </w:pPr>
            <w:r>
              <w:rPr>
                <w:b/>
                <w:sz w:val="18"/>
                <w:szCs w:val="18"/>
              </w:rPr>
              <w:t>S</w:t>
            </w:r>
            <w:r w:rsidR="00800393">
              <w:rPr>
                <w:b/>
                <w:sz w:val="18"/>
                <w:szCs w:val="18"/>
              </w:rPr>
              <w:t>chriftelijk</w:t>
            </w:r>
          </w:p>
          <w:p w:rsidR="00C34518" w:rsidRDefault="00C34518" w:rsidP="007849A6"/>
        </w:tc>
        <w:tc>
          <w:tcPr>
            <w:tcW w:w="2552" w:type="dxa"/>
            <w:shd w:val="clear" w:color="auto" w:fill="auto"/>
            <w:vAlign w:val="center"/>
          </w:tcPr>
          <w:p w:rsidR="00CD2846" w:rsidRPr="007849A6" w:rsidRDefault="00CD2846" w:rsidP="007849A6">
            <w:pPr>
              <w:rPr>
                <w:sz w:val="18"/>
                <w:szCs w:val="18"/>
              </w:rPr>
            </w:pPr>
          </w:p>
        </w:tc>
        <w:tc>
          <w:tcPr>
            <w:tcW w:w="3260" w:type="dxa"/>
            <w:shd w:val="clear" w:color="auto" w:fill="auto"/>
          </w:tcPr>
          <w:p w:rsidR="00C34518" w:rsidRDefault="00C34518" w:rsidP="00C34518">
            <w:pPr>
              <w:pStyle w:val="opsomming"/>
              <w:ind w:left="176"/>
              <w:rPr>
                <w:sz w:val="18"/>
                <w:szCs w:val="18"/>
              </w:rPr>
            </w:pPr>
          </w:p>
          <w:p w:rsidR="00CD2846" w:rsidRPr="007849A6" w:rsidRDefault="00383972" w:rsidP="002C4087">
            <w:pPr>
              <w:pStyle w:val="opsomming"/>
              <w:rPr>
                <w:sz w:val="18"/>
                <w:szCs w:val="18"/>
              </w:rPr>
            </w:pPr>
            <w:r w:rsidRPr="007849A6">
              <w:rPr>
                <w:sz w:val="18"/>
                <w:szCs w:val="18"/>
              </w:rPr>
              <w:t>T</w:t>
            </w:r>
            <w:r w:rsidR="00CD2846" w:rsidRPr="007849A6">
              <w:rPr>
                <w:sz w:val="18"/>
                <w:szCs w:val="18"/>
              </w:rPr>
              <w:t>heorie</w:t>
            </w:r>
            <w:r>
              <w:rPr>
                <w:sz w:val="18"/>
                <w:szCs w:val="18"/>
              </w:rPr>
              <w:t xml:space="preserve"> - liquiditeit</w:t>
            </w:r>
          </w:p>
          <w:p w:rsidR="00CD2846" w:rsidRPr="007849A6" w:rsidRDefault="002C4087" w:rsidP="002C4087">
            <w:pPr>
              <w:pStyle w:val="opsomming"/>
              <w:rPr>
                <w:sz w:val="18"/>
                <w:szCs w:val="18"/>
              </w:rPr>
            </w:pPr>
            <w:r>
              <w:rPr>
                <w:sz w:val="18"/>
                <w:szCs w:val="18"/>
              </w:rPr>
              <w:t>Beoordeling met c</w:t>
            </w:r>
            <w:r w:rsidR="00CD2846" w:rsidRPr="007849A6">
              <w:rPr>
                <w:sz w:val="18"/>
                <w:szCs w:val="18"/>
              </w:rPr>
              <w:t>ijfer</w:t>
            </w:r>
          </w:p>
          <w:p w:rsidR="00CD2846" w:rsidRPr="007849A6" w:rsidRDefault="00CD2846" w:rsidP="00C34518">
            <w:pPr>
              <w:pStyle w:val="opsomming"/>
              <w:ind w:left="176"/>
              <w:rPr>
                <w:sz w:val="18"/>
                <w:szCs w:val="18"/>
              </w:rPr>
            </w:pPr>
          </w:p>
        </w:tc>
      </w:tr>
      <w:tr w:rsidR="00C34518" w:rsidRPr="007849A6" w:rsidTr="001F3DA1">
        <w:trPr>
          <w:trHeight w:val="357"/>
        </w:trPr>
        <w:tc>
          <w:tcPr>
            <w:tcW w:w="2127" w:type="dxa"/>
            <w:shd w:val="clear" w:color="auto" w:fill="CCCCCC"/>
            <w:vAlign w:val="center"/>
          </w:tcPr>
          <w:p w:rsidR="00C34518" w:rsidRPr="007849A6" w:rsidRDefault="00C34518" w:rsidP="007849A6">
            <w:pPr>
              <w:pStyle w:val="opsomming"/>
              <w:jc w:val="right"/>
              <w:rPr>
                <w:b/>
                <w:sz w:val="24"/>
                <w:szCs w:val="24"/>
              </w:rPr>
            </w:pPr>
            <w:r w:rsidRPr="007849A6">
              <w:rPr>
                <w:b/>
                <w:sz w:val="24"/>
                <w:szCs w:val="24"/>
              </w:rPr>
              <w:t>Toets 2</w:t>
            </w:r>
          </w:p>
        </w:tc>
        <w:tc>
          <w:tcPr>
            <w:tcW w:w="1559" w:type="dxa"/>
            <w:shd w:val="clear" w:color="auto" w:fill="auto"/>
            <w:vAlign w:val="center"/>
          </w:tcPr>
          <w:p w:rsidR="00C34518" w:rsidRDefault="00383972" w:rsidP="0036089C">
            <w:r>
              <w:rPr>
                <w:b/>
                <w:sz w:val="18"/>
                <w:szCs w:val="18"/>
              </w:rPr>
              <w:t>S</w:t>
            </w:r>
            <w:r w:rsidR="00C34518">
              <w:rPr>
                <w:b/>
                <w:sz w:val="18"/>
                <w:szCs w:val="18"/>
              </w:rPr>
              <w:t>chriftelijk</w:t>
            </w:r>
          </w:p>
        </w:tc>
        <w:tc>
          <w:tcPr>
            <w:tcW w:w="2552" w:type="dxa"/>
            <w:shd w:val="clear" w:color="auto" w:fill="auto"/>
            <w:vAlign w:val="center"/>
          </w:tcPr>
          <w:p w:rsidR="00C34518" w:rsidRPr="007849A6" w:rsidRDefault="00C34518" w:rsidP="0036089C">
            <w:pPr>
              <w:rPr>
                <w:sz w:val="18"/>
                <w:szCs w:val="18"/>
              </w:rPr>
            </w:pPr>
          </w:p>
        </w:tc>
        <w:tc>
          <w:tcPr>
            <w:tcW w:w="3260" w:type="dxa"/>
            <w:shd w:val="clear" w:color="auto" w:fill="auto"/>
          </w:tcPr>
          <w:p w:rsidR="00C34518" w:rsidRDefault="00C34518" w:rsidP="0036089C">
            <w:pPr>
              <w:pStyle w:val="opsomming"/>
              <w:ind w:left="176"/>
              <w:rPr>
                <w:sz w:val="18"/>
                <w:szCs w:val="18"/>
              </w:rPr>
            </w:pPr>
          </w:p>
          <w:p w:rsidR="00C34518" w:rsidRPr="007849A6" w:rsidRDefault="00383972" w:rsidP="002C4087">
            <w:pPr>
              <w:pStyle w:val="opsomming"/>
              <w:rPr>
                <w:sz w:val="18"/>
                <w:szCs w:val="18"/>
              </w:rPr>
            </w:pPr>
            <w:r w:rsidRPr="007849A6">
              <w:rPr>
                <w:sz w:val="18"/>
                <w:szCs w:val="18"/>
              </w:rPr>
              <w:t>T</w:t>
            </w:r>
            <w:r w:rsidR="00C34518" w:rsidRPr="007849A6">
              <w:rPr>
                <w:sz w:val="18"/>
                <w:szCs w:val="18"/>
              </w:rPr>
              <w:t>heorie</w:t>
            </w:r>
            <w:r>
              <w:rPr>
                <w:sz w:val="18"/>
                <w:szCs w:val="18"/>
              </w:rPr>
              <w:t xml:space="preserve"> – fiscaal verslag</w:t>
            </w:r>
          </w:p>
          <w:p w:rsidR="00C34518" w:rsidRPr="007849A6" w:rsidRDefault="002C4087" w:rsidP="002C4087">
            <w:pPr>
              <w:pStyle w:val="opsomming"/>
              <w:rPr>
                <w:sz w:val="18"/>
                <w:szCs w:val="18"/>
              </w:rPr>
            </w:pPr>
            <w:r>
              <w:rPr>
                <w:sz w:val="18"/>
                <w:szCs w:val="18"/>
              </w:rPr>
              <w:t>Beoordeling met cijfer</w:t>
            </w:r>
          </w:p>
        </w:tc>
      </w:tr>
    </w:tbl>
    <w:p w:rsidR="00BD39B6" w:rsidRDefault="00BD39B6">
      <w:r>
        <w:br w:type="page"/>
      </w:r>
    </w:p>
    <w:p w:rsidR="00003325" w:rsidRDefault="00003325"/>
    <w:p w:rsidR="00003325" w:rsidRDefault="00003325" w:rsidP="002D4ED7">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pPr>
    </w:p>
    <w:p w:rsidR="00003325" w:rsidRDefault="00003325" w:rsidP="002D4ED7">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pPr>
      <w:r>
        <w:t xml:space="preserve">Groen, Grond, Infra: Manager gemechaniseerd loonbedrijf </w:t>
      </w:r>
      <w:proofErr w:type="spellStart"/>
      <w:r>
        <w:t>crebonr</w:t>
      </w:r>
      <w:proofErr w:type="spellEnd"/>
      <w:r>
        <w:t>. 97650</w:t>
      </w:r>
    </w:p>
    <w:p w:rsidR="00003325" w:rsidRDefault="00003325" w:rsidP="002D4ED7">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pPr>
    </w:p>
    <w:tbl>
      <w:tblPr>
        <w:tblW w:w="90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567"/>
        <w:gridCol w:w="107"/>
        <w:gridCol w:w="3862"/>
        <w:gridCol w:w="567"/>
        <w:gridCol w:w="18"/>
      </w:tblGrid>
      <w:tr w:rsidR="00003325" w:rsidRPr="007849A6" w:rsidTr="001F3DA1">
        <w:trPr>
          <w:gridAfter w:val="1"/>
          <w:wAfter w:w="18" w:type="dxa"/>
          <w:trHeight w:val="70"/>
        </w:trPr>
        <w:tc>
          <w:tcPr>
            <w:tcW w:w="4537" w:type="dxa"/>
            <w:gridSpan w:val="2"/>
            <w:tcBorders>
              <w:top w:val="nil"/>
              <w:bottom w:val="nil"/>
              <w:right w:val="single" w:sz="18" w:space="0" w:color="FFFFFF"/>
            </w:tcBorders>
            <w:shd w:val="clear" w:color="auto" w:fill="000000"/>
            <w:vAlign w:val="center"/>
          </w:tcPr>
          <w:p w:rsidR="00003325" w:rsidRPr="007849A6" w:rsidRDefault="00003325" w:rsidP="00DF25B0">
            <w:pPr>
              <w:pStyle w:val="opsomming"/>
              <w:rPr>
                <w:b/>
                <w:sz w:val="18"/>
                <w:szCs w:val="18"/>
              </w:rPr>
            </w:pPr>
            <w:r w:rsidRPr="007849A6">
              <w:rPr>
                <w:b/>
                <w:sz w:val="18"/>
                <w:szCs w:val="18"/>
              </w:rPr>
              <w:t>betrokken werkprocessen</w:t>
            </w:r>
          </w:p>
        </w:tc>
        <w:tc>
          <w:tcPr>
            <w:tcW w:w="4536" w:type="dxa"/>
            <w:gridSpan w:val="3"/>
            <w:tcBorders>
              <w:top w:val="nil"/>
              <w:left w:val="single" w:sz="18" w:space="0" w:color="FFFFFF"/>
              <w:bottom w:val="nil"/>
            </w:tcBorders>
            <w:shd w:val="clear" w:color="auto" w:fill="000000"/>
            <w:vAlign w:val="center"/>
          </w:tcPr>
          <w:p w:rsidR="00003325" w:rsidRPr="007849A6" w:rsidRDefault="00003325" w:rsidP="00DF25B0">
            <w:pPr>
              <w:pStyle w:val="opsomming"/>
              <w:rPr>
                <w:b/>
                <w:sz w:val="18"/>
                <w:szCs w:val="18"/>
              </w:rPr>
            </w:pPr>
          </w:p>
        </w:tc>
      </w:tr>
      <w:tr w:rsidR="00003325" w:rsidRPr="007849A6" w:rsidTr="001F3DA1">
        <w:trPr>
          <w:gridAfter w:val="1"/>
          <w:wAfter w:w="18" w:type="dxa"/>
          <w:trHeight w:val="357"/>
        </w:trPr>
        <w:tc>
          <w:tcPr>
            <w:tcW w:w="4537" w:type="dxa"/>
            <w:gridSpan w:val="2"/>
            <w:tcBorders>
              <w:top w:val="nil"/>
              <w:bottom w:val="single" w:sz="4" w:space="0" w:color="auto"/>
              <w:right w:val="single" w:sz="4" w:space="0" w:color="auto"/>
            </w:tcBorders>
            <w:shd w:val="clear" w:color="auto" w:fill="auto"/>
          </w:tcPr>
          <w:p w:rsidR="00003325" w:rsidRPr="007849A6" w:rsidRDefault="00003325" w:rsidP="00DF25B0">
            <w:pPr>
              <w:pStyle w:val="opsomming"/>
              <w:rPr>
                <w:b/>
                <w:sz w:val="18"/>
                <w:szCs w:val="18"/>
              </w:rPr>
            </w:pPr>
            <w:r>
              <w:rPr>
                <w:b/>
                <w:color w:val="333333"/>
                <w:sz w:val="18"/>
                <w:szCs w:val="18"/>
              </w:rPr>
              <w:t>Kerntaak 4 Managet bedrijfsonderdelen</w:t>
            </w:r>
          </w:p>
          <w:p w:rsidR="00003325" w:rsidRPr="00BD39B6" w:rsidRDefault="00003325" w:rsidP="00DF25B0">
            <w:pPr>
              <w:pStyle w:val="opsomming"/>
              <w:rPr>
                <w:b/>
                <w:color w:val="333333"/>
                <w:sz w:val="18"/>
                <w:szCs w:val="18"/>
              </w:rPr>
            </w:pPr>
            <w:r>
              <w:rPr>
                <w:b/>
                <w:color w:val="333333"/>
                <w:sz w:val="18"/>
                <w:szCs w:val="18"/>
              </w:rPr>
              <w:t>4.1  Beheert bedrijfsadministratie</w:t>
            </w:r>
          </w:p>
          <w:p w:rsidR="00003325" w:rsidRPr="007849A6" w:rsidRDefault="00003325" w:rsidP="00003325">
            <w:pPr>
              <w:pStyle w:val="opsomming"/>
              <w:rPr>
                <w:sz w:val="18"/>
                <w:szCs w:val="18"/>
              </w:rPr>
            </w:pPr>
          </w:p>
        </w:tc>
        <w:tc>
          <w:tcPr>
            <w:tcW w:w="4536" w:type="dxa"/>
            <w:gridSpan w:val="3"/>
            <w:tcBorders>
              <w:top w:val="nil"/>
              <w:left w:val="single" w:sz="4" w:space="0" w:color="auto"/>
              <w:bottom w:val="single" w:sz="4" w:space="0" w:color="auto"/>
            </w:tcBorders>
            <w:shd w:val="clear" w:color="auto" w:fill="auto"/>
          </w:tcPr>
          <w:p w:rsidR="00003325" w:rsidRDefault="00003325" w:rsidP="00DF25B0">
            <w:pPr>
              <w:pStyle w:val="opsomming"/>
              <w:rPr>
                <w:sz w:val="18"/>
                <w:szCs w:val="18"/>
              </w:rPr>
            </w:pPr>
          </w:p>
          <w:p w:rsidR="00003325" w:rsidRDefault="00003325" w:rsidP="00DF25B0">
            <w:pPr>
              <w:pStyle w:val="opsomming"/>
              <w:rPr>
                <w:sz w:val="18"/>
                <w:szCs w:val="18"/>
              </w:rPr>
            </w:pPr>
            <w:r>
              <w:rPr>
                <w:sz w:val="18"/>
                <w:szCs w:val="18"/>
              </w:rPr>
              <w:t>B, E, J, K, Q, T, Y</w:t>
            </w:r>
          </w:p>
          <w:p w:rsidR="00003325" w:rsidRPr="007849A6" w:rsidRDefault="00003325" w:rsidP="00DF25B0">
            <w:pPr>
              <w:pStyle w:val="opsomming"/>
              <w:rPr>
                <w:sz w:val="18"/>
                <w:szCs w:val="18"/>
              </w:rPr>
            </w:pPr>
            <w:r>
              <w:rPr>
                <w:sz w:val="18"/>
                <w:szCs w:val="18"/>
              </w:rPr>
              <w:t xml:space="preserve"> </w:t>
            </w:r>
          </w:p>
        </w:tc>
      </w:tr>
      <w:tr w:rsidR="00003325" w:rsidRPr="007849A6" w:rsidTr="001F3DA1">
        <w:trPr>
          <w:gridAfter w:val="1"/>
          <w:wAfter w:w="18" w:type="dxa"/>
          <w:trHeight w:val="357"/>
        </w:trPr>
        <w:tc>
          <w:tcPr>
            <w:tcW w:w="4537" w:type="dxa"/>
            <w:gridSpan w:val="2"/>
            <w:tcBorders>
              <w:top w:val="single" w:sz="4" w:space="0" w:color="auto"/>
              <w:left w:val="nil"/>
              <w:right w:val="nil"/>
            </w:tcBorders>
            <w:shd w:val="clear" w:color="auto" w:fill="auto"/>
          </w:tcPr>
          <w:p w:rsidR="00003325" w:rsidRDefault="00003325" w:rsidP="00DF25B0">
            <w:pPr>
              <w:pStyle w:val="opsomming"/>
              <w:rPr>
                <w:b/>
                <w:color w:val="333333"/>
                <w:sz w:val="18"/>
                <w:szCs w:val="18"/>
              </w:rPr>
            </w:pPr>
          </w:p>
        </w:tc>
        <w:tc>
          <w:tcPr>
            <w:tcW w:w="4536" w:type="dxa"/>
            <w:gridSpan w:val="3"/>
            <w:tcBorders>
              <w:top w:val="single" w:sz="4" w:space="0" w:color="auto"/>
              <w:left w:val="nil"/>
              <w:right w:val="nil"/>
            </w:tcBorders>
            <w:shd w:val="clear" w:color="auto" w:fill="auto"/>
          </w:tcPr>
          <w:p w:rsidR="00003325" w:rsidRDefault="00003325" w:rsidP="00DF25B0">
            <w:pPr>
              <w:pStyle w:val="opsomming"/>
              <w:rPr>
                <w:sz w:val="18"/>
                <w:szCs w:val="18"/>
              </w:rPr>
            </w:pP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A: Beslissen en activiteiten initiëren</w:t>
            </w:r>
          </w:p>
        </w:tc>
        <w:tc>
          <w:tcPr>
            <w:tcW w:w="67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c>
          <w:tcPr>
            <w:tcW w:w="3862" w:type="dxa"/>
            <w:tcBorders>
              <w:top w:val="single" w:sz="4" w:space="0" w:color="auto"/>
              <w:left w:val="nil"/>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M: Analyseren</w:t>
            </w:r>
          </w:p>
        </w:tc>
        <w:tc>
          <w:tcPr>
            <w:tcW w:w="58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b/>
                <w:bCs/>
                <w:sz w:val="16"/>
                <w:szCs w:val="16"/>
              </w:rPr>
            </w:pPr>
            <w:r w:rsidRPr="00003325">
              <w:rPr>
                <w:rFonts w:cs="Arial"/>
                <w:b/>
                <w:bCs/>
                <w:sz w:val="16"/>
                <w:szCs w:val="16"/>
              </w:rPr>
              <w:t>B: Aansturen</w:t>
            </w:r>
          </w:p>
        </w:tc>
        <w:tc>
          <w:tcPr>
            <w:tcW w:w="674" w:type="dxa"/>
            <w:gridSpan w:val="2"/>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sz w:val="16"/>
                <w:szCs w:val="16"/>
              </w:rPr>
            </w:pPr>
            <w:r w:rsidRPr="00003325">
              <w:rPr>
                <w:rFonts w:cs="Arial"/>
                <w:sz w:val="16"/>
                <w:szCs w:val="16"/>
              </w:rPr>
              <w:t>1</w:t>
            </w:r>
          </w:p>
        </w:tc>
        <w:tc>
          <w:tcPr>
            <w:tcW w:w="3862" w:type="dxa"/>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N: Onderzoeken</w:t>
            </w:r>
          </w:p>
        </w:tc>
        <w:tc>
          <w:tcPr>
            <w:tcW w:w="58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C: Begeleiden</w:t>
            </w:r>
          </w:p>
        </w:tc>
        <w:tc>
          <w:tcPr>
            <w:tcW w:w="67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c>
          <w:tcPr>
            <w:tcW w:w="3862" w:type="dxa"/>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O: Creëren en innoveren</w:t>
            </w:r>
          </w:p>
        </w:tc>
        <w:tc>
          <w:tcPr>
            <w:tcW w:w="58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D: Aandacht en begrip tonen</w:t>
            </w:r>
          </w:p>
        </w:tc>
        <w:tc>
          <w:tcPr>
            <w:tcW w:w="67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c>
          <w:tcPr>
            <w:tcW w:w="3862" w:type="dxa"/>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P: Leren</w:t>
            </w:r>
          </w:p>
        </w:tc>
        <w:tc>
          <w:tcPr>
            <w:tcW w:w="58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b/>
                <w:bCs/>
                <w:sz w:val="16"/>
                <w:szCs w:val="16"/>
              </w:rPr>
            </w:pPr>
            <w:r w:rsidRPr="00003325">
              <w:rPr>
                <w:rFonts w:cs="Arial"/>
                <w:b/>
                <w:bCs/>
                <w:sz w:val="16"/>
                <w:szCs w:val="16"/>
              </w:rPr>
              <w:t>E: Samenwerken en overleggen</w:t>
            </w:r>
          </w:p>
        </w:tc>
        <w:tc>
          <w:tcPr>
            <w:tcW w:w="674" w:type="dxa"/>
            <w:gridSpan w:val="2"/>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sz w:val="16"/>
                <w:szCs w:val="16"/>
              </w:rPr>
            </w:pPr>
            <w:r w:rsidRPr="00003325">
              <w:rPr>
                <w:rFonts w:cs="Arial"/>
                <w:sz w:val="16"/>
                <w:szCs w:val="16"/>
              </w:rPr>
              <w:t>1</w:t>
            </w:r>
          </w:p>
        </w:tc>
        <w:tc>
          <w:tcPr>
            <w:tcW w:w="3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b/>
                <w:bCs/>
                <w:sz w:val="16"/>
                <w:szCs w:val="16"/>
              </w:rPr>
            </w:pPr>
            <w:r w:rsidRPr="00003325">
              <w:rPr>
                <w:rFonts w:cs="Arial"/>
                <w:b/>
                <w:bCs/>
                <w:sz w:val="16"/>
                <w:szCs w:val="16"/>
              </w:rPr>
              <w:t>Q: Plannen en organiseren</w:t>
            </w:r>
          </w:p>
        </w:tc>
        <w:tc>
          <w:tcPr>
            <w:tcW w:w="585" w:type="dxa"/>
            <w:gridSpan w:val="2"/>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sz w:val="16"/>
                <w:szCs w:val="16"/>
              </w:rPr>
            </w:pPr>
            <w:r w:rsidRPr="00003325">
              <w:rPr>
                <w:rFonts w:cs="Arial"/>
                <w:sz w:val="16"/>
                <w:szCs w:val="16"/>
              </w:rPr>
              <w:t>1</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F: Ethisch en integer handelen</w:t>
            </w:r>
          </w:p>
        </w:tc>
        <w:tc>
          <w:tcPr>
            <w:tcW w:w="67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c>
          <w:tcPr>
            <w:tcW w:w="3862" w:type="dxa"/>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R: Op behoefte en verwachting van de klant reageren</w:t>
            </w:r>
          </w:p>
        </w:tc>
        <w:tc>
          <w:tcPr>
            <w:tcW w:w="58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G: Relaties bouwen en netwerken</w:t>
            </w:r>
          </w:p>
        </w:tc>
        <w:tc>
          <w:tcPr>
            <w:tcW w:w="67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c>
          <w:tcPr>
            <w:tcW w:w="3862" w:type="dxa"/>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S: Kwaliteit leveren</w:t>
            </w:r>
          </w:p>
        </w:tc>
        <w:tc>
          <w:tcPr>
            <w:tcW w:w="58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H: Overtuigen en beïnvloeden</w:t>
            </w:r>
          </w:p>
        </w:tc>
        <w:tc>
          <w:tcPr>
            <w:tcW w:w="67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c>
          <w:tcPr>
            <w:tcW w:w="3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b/>
                <w:bCs/>
                <w:sz w:val="16"/>
                <w:szCs w:val="16"/>
              </w:rPr>
            </w:pPr>
            <w:r w:rsidRPr="00003325">
              <w:rPr>
                <w:rFonts w:cs="Arial"/>
                <w:b/>
                <w:bCs/>
                <w:sz w:val="16"/>
                <w:szCs w:val="16"/>
              </w:rPr>
              <w:t>T: Instructies en procedures opvolgen</w:t>
            </w:r>
          </w:p>
        </w:tc>
        <w:tc>
          <w:tcPr>
            <w:tcW w:w="585" w:type="dxa"/>
            <w:gridSpan w:val="2"/>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sz w:val="16"/>
                <w:szCs w:val="16"/>
              </w:rPr>
            </w:pPr>
            <w:r w:rsidRPr="00003325">
              <w:rPr>
                <w:rFonts w:cs="Arial"/>
                <w:sz w:val="16"/>
                <w:szCs w:val="16"/>
              </w:rPr>
              <w:t>1</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I: Presenteren</w:t>
            </w:r>
          </w:p>
        </w:tc>
        <w:tc>
          <w:tcPr>
            <w:tcW w:w="67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c>
          <w:tcPr>
            <w:tcW w:w="3862" w:type="dxa"/>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U: Omgaan met verandering en aanpassen</w:t>
            </w:r>
          </w:p>
        </w:tc>
        <w:tc>
          <w:tcPr>
            <w:tcW w:w="58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b/>
                <w:bCs/>
                <w:sz w:val="16"/>
                <w:szCs w:val="16"/>
              </w:rPr>
            </w:pPr>
            <w:r w:rsidRPr="00003325">
              <w:rPr>
                <w:rFonts w:cs="Arial"/>
                <w:b/>
                <w:bCs/>
                <w:sz w:val="16"/>
                <w:szCs w:val="16"/>
              </w:rPr>
              <w:t>J: Formuleren en rapporteren</w:t>
            </w:r>
          </w:p>
        </w:tc>
        <w:tc>
          <w:tcPr>
            <w:tcW w:w="674" w:type="dxa"/>
            <w:gridSpan w:val="2"/>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sz w:val="16"/>
                <w:szCs w:val="16"/>
              </w:rPr>
            </w:pPr>
            <w:r w:rsidRPr="00003325">
              <w:rPr>
                <w:rFonts w:cs="Arial"/>
                <w:sz w:val="16"/>
                <w:szCs w:val="16"/>
              </w:rPr>
              <w:t>1</w:t>
            </w:r>
          </w:p>
        </w:tc>
        <w:tc>
          <w:tcPr>
            <w:tcW w:w="3862" w:type="dxa"/>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V: Met druk en tegenslag omgaan</w:t>
            </w:r>
          </w:p>
        </w:tc>
        <w:tc>
          <w:tcPr>
            <w:tcW w:w="58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b/>
                <w:bCs/>
                <w:sz w:val="16"/>
                <w:szCs w:val="16"/>
              </w:rPr>
            </w:pPr>
            <w:r w:rsidRPr="00003325">
              <w:rPr>
                <w:rFonts w:cs="Arial"/>
                <w:b/>
                <w:bCs/>
                <w:sz w:val="16"/>
                <w:szCs w:val="16"/>
              </w:rPr>
              <w:t>K: Vakdeskundigheid toepassen</w:t>
            </w:r>
          </w:p>
        </w:tc>
        <w:tc>
          <w:tcPr>
            <w:tcW w:w="674" w:type="dxa"/>
            <w:gridSpan w:val="2"/>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sz w:val="16"/>
                <w:szCs w:val="16"/>
              </w:rPr>
            </w:pPr>
            <w:r w:rsidRPr="00003325">
              <w:rPr>
                <w:rFonts w:cs="Arial"/>
                <w:sz w:val="16"/>
                <w:szCs w:val="16"/>
              </w:rPr>
              <w:t>1</w:t>
            </w:r>
          </w:p>
        </w:tc>
        <w:tc>
          <w:tcPr>
            <w:tcW w:w="3862" w:type="dxa"/>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W: Gedrevenheid en ambitie tonen</w:t>
            </w:r>
          </w:p>
        </w:tc>
        <w:tc>
          <w:tcPr>
            <w:tcW w:w="58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L: Materialen en middelen inzetten</w:t>
            </w:r>
          </w:p>
        </w:tc>
        <w:tc>
          <w:tcPr>
            <w:tcW w:w="67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c>
          <w:tcPr>
            <w:tcW w:w="3862" w:type="dxa"/>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X: Ondernemend en commercieel handelen</w:t>
            </w:r>
          </w:p>
        </w:tc>
        <w:tc>
          <w:tcPr>
            <w:tcW w:w="58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color w:val="FFFFFF"/>
                <w:sz w:val="16"/>
                <w:szCs w:val="16"/>
              </w:rPr>
            </w:pPr>
            <w:r w:rsidRPr="00003325">
              <w:rPr>
                <w:rFonts w:cs="Arial"/>
                <w:color w:val="FFFFFF"/>
                <w:sz w:val="16"/>
                <w:szCs w:val="16"/>
              </w:rPr>
              <w:t>0</w:t>
            </w:r>
          </w:p>
        </w:tc>
      </w:tr>
      <w:tr w:rsidR="00003325" w:rsidRPr="00003325" w:rsidTr="001F3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sz w:val="16"/>
                <w:szCs w:val="16"/>
              </w:rPr>
            </w:pPr>
            <w:r w:rsidRPr="00003325">
              <w:rPr>
                <w:rFonts w:cs="Arial"/>
                <w:sz w:val="16"/>
                <w:szCs w:val="16"/>
              </w:rPr>
              <w:t> </w:t>
            </w:r>
          </w:p>
        </w:tc>
        <w:tc>
          <w:tcPr>
            <w:tcW w:w="674" w:type="dxa"/>
            <w:gridSpan w:val="2"/>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sz w:val="16"/>
                <w:szCs w:val="16"/>
              </w:rPr>
            </w:pPr>
            <w:r w:rsidRPr="00003325">
              <w:rPr>
                <w:rFonts w:cs="Arial"/>
                <w:sz w:val="16"/>
                <w:szCs w:val="16"/>
              </w:rPr>
              <w:t> </w:t>
            </w:r>
          </w:p>
        </w:tc>
        <w:tc>
          <w:tcPr>
            <w:tcW w:w="3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3325" w:rsidRPr="00003325" w:rsidRDefault="00003325" w:rsidP="00003325">
            <w:pPr>
              <w:rPr>
                <w:rFonts w:cs="Arial"/>
                <w:b/>
                <w:bCs/>
                <w:sz w:val="16"/>
                <w:szCs w:val="16"/>
              </w:rPr>
            </w:pPr>
            <w:r w:rsidRPr="00003325">
              <w:rPr>
                <w:rFonts w:cs="Arial"/>
                <w:b/>
                <w:bCs/>
                <w:sz w:val="16"/>
                <w:szCs w:val="16"/>
              </w:rPr>
              <w:t>Y: Bedrijfsmatig handelen</w:t>
            </w:r>
          </w:p>
        </w:tc>
        <w:tc>
          <w:tcPr>
            <w:tcW w:w="585" w:type="dxa"/>
            <w:gridSpan w:val="2"/>
            <w:tcBorders>
              <w:top w:val="nil"/>
              <w:left w:val="nil"/>
              <w:bottom w:val="single" w:sz="4" w:space="0" w:color="auto"/>
              <w:right w:val="single" w:sz="4" w:space="0" w:color="auto"/>
            </w:tcBorders>
            <w:shd w:val="clear" w:color="000000" w:fill="FFFFFF"/>
            <w:noWrap/>
            <w:vAlign w:val="bottom"/>
            <w:hideMark/>
          </w:tcPr>
          <w:p w:rsidR="00003325" w:rsidRPr="00003325" w:rsidRDefault="00003325" w:rsidP="00003325">
            <w:pPr>
              <w:jc w:val="center"/>
              <w:rPr>
                <w:rFonts w:cs="Arial"/>
                <w:sz w:val="16"/>
                <w:szCs w:val="16"/>
              </w:rPr>
            </w:pPr>
            <w:r w:rsidRPr="00003325">
              <w:rPr>
                <w:rFonts w:cs="Arial"/>
                <w:sz w:val="16"/>
                <w:szCs w:val="16"/>
              </w:rPr>
              <w:t>1</w:t>
            </w:r>
          </w:p>
        </w:tc>
      </w:tr>
    </w:tbl>
    <w:p w:rsidR="002D4ED7" w:rsidRDefault="002D4ED7" w:rsidP="002D4ED7">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pPr>
    </w:p>
    <w:sectPr w:rsidR="002D4ED7" w:rsidSect="00C65AD5">
      <w:footerReference w:type="even" r:id="rId10"/>
      <w:footerReference w:type="default" r:id="rId11"/>
      <w:type w:val="continuous"/>
      <w:pgSz w:w="11906" w:h="16838" w:code="9"/>
      <w:pgMar w:top="709" w:right="1701" w:bottom="1418" w:left="198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2D7" w:rsidRDefault="008112D7">
      <w:r>
        <w:separator/>
      </w:r>
    </w:p>
  </w:endnote>
  <w:endnote w:type="continuationSeparator" w:id="0">
    <w:p w:rsidR="008112D7" w:rsidRDefault="0081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CE" w:rsidRDefault="00D620CE">
    <w:pPr>
      <w:rPr>
        <w:rStyle w:val="Paginanummer"/>
      </w:rPr>
    </w:pPr>
    <w:r>
      <w:rPr>
        <w:rStyle w:val="Paginanummer"/>
      </w:rPr>
      <w:fldChar w:fldCharType="begin"/>
    </w:r>
    <w:r>
      <w:rPr>
        <w:rStyle w:val="Paginanummer"/>
      </w:rPr>
      <w:instrText xml:space="preserve">PAGE  </w:instrText>
    </w:r>
    <w:r>
      <w:rPr>
        <w:rStyle w:val="Paginanummer"/>
      </w:rPr>
      <w:fldChar w:fldCharType="end"/>
    </w:r>
  </w:p>
  <w:p w:rsidR="00D620CE" w:rsidRDefault="00D620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CE" w:rsidRDefault="00D620CE">
    <w:pPr>
      <w:tabs>
        <w:tab w:val="left" w:pos="7797"/>
      </w:tabs>
      <w:rPr>
        <w:i/>
      </w:rPr>
    </w:pPr>
    <w:r>
      <w:rPr>
        <w:i/>
      </w:rPr>
      <w:t>P</w:t>
    </w:r>
    <w:r w:rsidR="002C4087">
      <w:rPr>
        <w:i/>
      </w:rPr>
      <w:t>rojectbundel Bedrijfseconomie</w:t>
    </w:r>
  </w:p>
  <w:p w:rsidR="00D620CE" w:rsidRDefault="00B3476E">
    <w:pPr>
      <w:tabs>
        <w:tab w:val="left" w:pos="7797"/>
      </w:tabs>
      <w:rPr>
        <w:i/>
      </w:rPr>
    </w:pPr>
    <w:r>
      <w:rPr>
        <w:i/>
      </w:rPr>
      <w:t>Helicon Opleidingen MBO Boxtel</w:t>
    </w:r>
    <w:r w:rsidR="00D620CE">
      <w:rPr>
        <w:i/>
      </w:rPr>
      <w:t>, afstudeerfase</w:t>
    </w:r>
    <w:r w:rsidR="00D620CE">
      <w:rPr>
        <w:i/>
      </w:rPr>
      <w:tab/>
    </w:r>
    <w:r w:rsidR="00D620CE">
      <w:rPr>
        <w:rStyle w:val="Paginanummer"/>
      </w:rPr>
      <w:fldChar w:fldCharType="begin"/>
    </w:r>
    <w:r w:rsidR="00D620CE">
      <w:rPr>
        <w:rStyle w:val="Paginanummer"/>
      </w:rPr>
      <w:instrText xml:space="preserve"> PAGE </w:instrText>
    </w:r>
    <w:r w:rsidR="00D620CE">
      <w:rPr>
        <w:rStyle w:val="Paginanummer"/>
      </w:rPr>
      <w:fldChar w:fldCharType="separate"/>
    </w:r>
    <w:r w:rsidR="00A01A22">
      <w:rPr>
        <w:rStyle w:val="Paginanummer"/>
        <w:noProof/>
      </w:rPr>
      <w:t>2</w:t>
    </w:r>
    <w:r w:rsidR="00D620CE">
      <w:rPr>
        <w:rStyle w:val="Paginanummer"/>
      </w:rPr>
      <w:fldChar w:fldCharType="end"/>
    </w:r>
  </w:p>
  <w:p w:rsidR="00D620CE" w:rsidRDefault="00D620C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2D7" w:rsidRDefault="008112D7">
      <w:r>
        <w:separator/>
      </w:r>
    </w:p>
  </w:footnote>
  <w:footnote w:type="continuationSeparator" w:id="0">
    <w:p w:rsidR="008112D7" w:rsidRDefault="00811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606"/>
    <w:multiLevelType w:val="hybridMultilevel"/>
    <w:tmpl w:val="3DC06F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A7F6F"/>
    <w:multiLevelType w:val="hybridMultilevel"/>
    <w:tmpl w:val="0AE441C2"/>
    <w:lvl w:ilvl="0" w:tplc="7D7440E2">
      <w:start w:val="1"/>
      <w:numFmt w:val="bullet"/>
      <w:lvlText w:val=""/>
      <w:lvlJc w:val="left"/>
      <w:pPr>
        <w:tabs>
          <w:tab w:val="num" w:pos="720"/>
        </w:tabs>
        <w:ind w:left="720" w:hanging="360"/>
      </w:pPr>
      <w:rPr>
        <w:rFonts w:ascii="Symbol" w:hAnsi="Symbol" w:hint="default"/>
        <w:sz w:val="20"/>
        <w:szCs w:val="20"/>
      </w:rPr>
    </w:lvl>
    <w:lvl w:ilvl="1" w:tplc="D8109DCC">
      <w:start w:val="1"/>
      <w:numFmt w:val="bullet"/>
      <w:lvlText w:val=""/>
      <w:lvlJc w:val="left"/>
      <w:pPr>
        <w:tabs>
          <w:tab w:val="num" w:pos="1440"/>
        </w:tabs>
        <w:ind w:left="1440" w:hanging="360"/>
      </w:pPr>
      <w:rPr>
        <w:rFonts w:ascii="Symbol" w:hAnsi="Symbol" w:hint="default"/>
        <w:sz w:val="20"/>
        <w:szCs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C41F4"/>
    <w:multiLevelType w:val="multilevel"/>
    <w:tmpl w:val="DBA83C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83298"/>
    <w:multiLevelType w:val="hybridMultilevel"/>
    <w:tmpl w:val="E4C613CA"/>
    <w:lvl w:ilvl="0" w:tplc="7D7440E2">
      <w:start w:val="1"/>
      <w:numFmt w:val="bullet"/>
      <w:lvlText w:val=""/>
      <w:lvlJc w:val="left"/>
      <w:pPr>
        <w:tabs>
          <w:tab w:val="num" w:pos="720"/>
        </w:tabs>
        <w:ind w:left="720" w:hanging="360"/>
      </w:pPr>
      <w:rPr>
        <w:rFonts w:ascii="Symbol" w:hAnsi="Symbol" w:hint="default"/>
        <w:sz w:val="20"/>
        <w:szCs w:val="20"/>
      </w:rPr>
    </w:lvl>
    <w:lvl w:ilvl="1" w:tplc="A154B558">
      <w:start w:val="1"/>
      <w:numFmt w:val="bullet"/>
      <w:lvlText w:val=""/>
      <w:lvlJc w:val="left"/>
      <w:pPr>
        <w:tabs>
          <w:tab w:val="num" w:pos="1440"/>
        </w:tabs>
        <w:ind w:left="1440" w:hanging="360"/>
      </w:pPr>
      <w:rPr>
        <w:rFonts w:ascii="Symbol" w:hAnsi="Symbol" w:hint="default"/>
        <w:b/>
        <w:sz w:val="20"/>
        <w:szCs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E0445"/>
    <w:multiLevelType w:val="hybridMultilevel"/>
    <w:tmpl w:val="7570CAC2"/>
    <w:lvl w:ilvl="0" w:tplc="61DCAD28">
      <w:start w:val="1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A7F4C"/>
    <w:multiLevelType w:val="multilevel"/>
    <w:tmpl w:val="5A4ECA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EF27EF"/>
    <w:multiLevelType w:val="hybridMultilevel"/>
    <w:tmpl w:val="3E64E4C6"/>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C3927"/>
    <w:multiLevelType w:val="hybridMultilevel"/>
    <w:tmpl w:val="B336AF9E"/>
    <w:lvl w:ilvl="0" w:tplc="20640D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31D72C0"/>
    <w:multiLevelType w:val="hybridMultilevel"/>
    <w:tmpl w:val="1446318C"/>
    <w:lvl w:ilvl="0" w:tplc="977C1C18">
      <w:start w:val="1"/>
      <w:numFmt w:val="bullet"/>
      <w:lvlText w:val="-"/>
      <w:lvlJc w:val="left"/>
      <w:pPr>
        <w:tabs>
          <w:tab w:val="num" w:pos="1080"/>
        </w:tabs>
        <w:ind w:left="1080" w:hanging="360"/>
      </w:pPr>
      <w:rPr>
        <w:rFonts w:ascii="Arial" w:hAnsi="Arial" w:hint="default"/>
        <w:b/>
        <w:i w:val="0"/>
        <w:sz w:val="22"/>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A957A2"/>
    <w:multiLevelType w:val="hybridMultilevel"/>
    <w:tmpl w:val="9196A36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95807FA"/>
    <w:multiLevelType w:val="multilevel"/>
    <w:tmpl w:val="35EAE3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794F36"/>
    <w:multiLevelType w:val="multilevel"/>
    <w:tmpl w:val="0AE441C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564F81"/>
    <w:multiLevelType w:val="hybridMultilevel"/>
    <w:tmpl w:val="83FA87B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3" w15:restartNumberingAfterBreak="0">
    <w:nsid w:val="1F1529C8"/>
    <w:multiLevelType w:val="hybridMultilevel"/>
    <w:tmpl w:val="3DB6FE72"/>
    <w:lvl w:ilvl="0" w:tplc="7D7440E2">
      <w:start w:val="1"/>
      <w:numFmt w:val="bullet"/>
      <w:lvlText w:val=""/>
      <w:lvlJc w:val="left"/>
      <w:pPr>
        <w:tabs>
          <w:tab w:val="num" w:pos="720"/>
        </w:tabs>
        <w:ind w:left="720" w:hanging="360"/>
      </w:pPr>
      <w:rPr>
        <w:rFonts w:ascii="Symbol" w:hAnsi="Symbol" w:hint="default"/>
        <w:sz w:val="20"/>
        <w:szCs w:val="20"/>
      </w:rPr>
    </w:lvl>
    <w:lvl w:ilvl="1" w:tplc="4C909E96">
      <w:start w:val="1"/>
      <w:numFmt w:val="bullet"/>
      <w:lvlText w:val=""/>
      <w:lvlJc w:val="left"/>
      <w:pPr>
        <w:tabs>
          <w:tab w:val="num" w:pos="1440"/>
        </w:tabs>
        <w:ind w:left="1440" w:hanging="360"/>
      </w:pPr>
      <w:rPr>
        <w:rFonts w:ascii="Symbol" w:hAnsi="Symbol" w:hint="default"/>
        <w:b/>
        <w:i w:val="0"/>
        <w:sz w:val="20"/>
        <w:szCs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595957"/>
    <w:multiLevelType w:val="multilevel"/>
    <w:tmpl w:val="11E6289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8A2165"/>
    <w:multiLevelType w:val="hybridMultilevel"/>
    <w:tmpl w:val="C2F020C0"/>
    <w:lvl w:ilvl="0" w:tplc="04130001">
      <w:start w:val="1"/>
      <w:numFmt w:val="bullet"/>
      <w:lvlText w:val=""/>
      <w:lvlJc w:val="left"/>
      <w:pPr>
        <w:ind w:left="896" w:hanging="360"/>
      </w:pPr>
      <w:rPr>
        <w:rFonts w:ascii="Symbol" w:hAnsi="Symbol" w:hint="default"/>
      </w:rPr>
    </w:lvl>
    <w:lvl w:ilvl="1" w:tplc="04130003" w:tentative="1">
      <w:start w:val="1"/>
      <w:numFmt w:val="bullet"/>
      <w:lvlText w:val="o"/>
      <w:lvlJc w:val="left"/>
      <w:pPr>
        <w:ind w:left="1616" w:hanging="360"/>
      </w:pPr>
      <w:rPr>
        <w:rFonts w:ascii="Courier New" w:hAnsi="Courier New" w:cs="Courier New" w:hint="default"/>
      </w:rPr>
    </w:lvl>
    <w:lvl w:ilvl="2" w:tplc="04130005" w:tentative="1">
      <w:start w:val="1"/>
      <w:numFmt w:val="bullet"/>
      <w:lvlText w:val=""/>
      <w:lvlJc w:val="left"/>
      <w:pPr>
        <w:ind w:left="2336" w:hanging="360"/>
      </w:pPr>
      <w:rPr>
        <w:rFonts w:ascii="Wingdings" w:hAnsi="Wingdings" w:hint="default"/>
      </w:rPr>
    </w:lvl>
    <w:lvl w:ilvl="3" w:tplc="04130001" w:tentative="1">
      <w:start w:val="1"/>
      <w:numFmt w:val="bullet"/>
      <w:lvlText w:val=""/>
      <w:lvlJc w:val="left"/>
      <w:pPr>
        <w:ind w:left="3056" w:hanging="360"/>
      </w:pPr>
      <w:rPr>
        <w:rFonts w:ascii="Symbol" w:hAnsi="Symbol" w:hint="default"/>
      </w:rPr>
    </w:lvl>
    <w:lvl w:ilvl="4" w:tplc="04130003" w:tentative="1">
      <w:start w:val="1"/>
      <w:numFmt w:val="bullet"/>
      <w:lvlText w:val="o"/>
      <w:lvlJc w:val="left"/>
      <w:pPr>
        <w:ind w:left="3776" w:hanging="360"/>
      </w:pPr>
      <w:rPr>
        <w:rFonts w:ascii="Courier New" w:hAnsi="Courier New" w:cs="Courier New" w:hint="default"/>
      </w:rPr>
    </w:lvl>
    <w:lvl w:ilvl="5" w:tplc="04130005" w:tentative="1">
      <w:start w:val="1"/>
      <w:numFmt w:val="bullet"/>
      <w:lvlText w:val=""/>
      <w:lvlJc w:val="left"/>
      <w:pPr>
        <w:ind w:left="4496" w:hanging="360"/>
      </w:pPr>
      <w:rPr>
        <w:rFonts w:ascii="Wingdings" w:hAnsi="Wingdings" w:hint="default"/>
      </w:rPr>
    </w:lvl>
    <w:lvl w:ilvl="6" w:tplc="04130001" w:tentative="1">
      <w:start w:val="1"/>
      <w:numFmt w:val="bullet"/>
      <w:lvlText w:val=""/>
      <w:lvlJc w:val="left"/>
      <w:pPr>
        <w:ind w:left="5216" w:hanging="360"/>
      </w:pPr>
      <w:rPr>
        <w:rFonts w:ascii="Symbol" w:hAnsi="Symbol" w:hint="default"/>
      </w:rPr>
    </w:lvl>
    <w:lvl w:ilvl="7" w:tplc="04130003" w:tentative="1">
      <w:start w:val="1"/>
      <w:numFmt w:val="bullet"/>
      <w:lvlText w:val="o"/>
      <w:lvlJc w:val="left"/>
      <w:pPr>
        <w:ind w:left="5936" w:hanging="360"/>
      </w:pPr>
      <w:rPr>
        <w:rFonts w:ascii="Courier New" w:hAnsi="Courier New" w:cs="Courier New" w:hint="default"/>
      </w:rPr>
    </w:lvl>
    <w:lvl w:ilvl="8" w:tplc="04130005" w:tentative="1">
      <w:start w:val="1"/>
      <w:numFmt w:val="bullet"/>
      <w:lvlText w:val=""/>
      <w:lvlJc w:val="left"/>
      <w:pPr>
        <w:ind w:left="6656" w:hanging="360"/>
      </w:pPr>
      <w:rPr>
        <w:rFonts w:ascii="Wingdings" w:hAnsi="Wingdings" w:hint="default"/>
      </w:rPr>
    </w:lvl>
  </w:abstractNum>
  <w:abstractNum w:abstractNumId="16" w15:restartNumberingAfterBreak="0">
    <w:nsid w:val="26C04B09"/>
    <w:multiLevelType w:val="multilevel"/>
    <w:tmpl w:val="A1D4BC3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241A40"/>
    <w:multiLevelType w:val="hybridMultilevel"/>
    <w:tmpl w:val="5D8AF052"/>
    <w:lvl w:ilvl="0" w:tplc="78582968">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9854F5"/>
    <w:multiLevelType w:val="hybridMultilevel"/>
    <w:tmpl w:val="0E263F40"/>
    <w:lvl w:ilvl="0" w:tplc="78582968">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F52383"/>
    <w:multiLevelType w:val="hybridMultilevel"/>
    <w:tmpl w:val="11E6289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953467"/>
    <w:multiLevelType w:val="hybridMultilevel"/>
    <w:tmpl w:val="F2A67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0F6E9F"/>
    <w:multiLevelType w:val="hybridMultilevel"/>
    <w:tmpl w:val="9AB6A5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DD31E9"/>
    <w:multiLevelType w:val="hybridMultilevel"/>
    <w:tmpl w:val="0F22FFBC"/>
    <w:lvl w:ilvl="0" w:tplc="18827BB2">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8B6689"/>
    <w:multiLevelType w:val="hybridMultilevel"/>
    <w:tmpl w:val="B492FD4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412A6F"/>
    <w:multiLevelType w:val="multilevel"/>
    <w:tmpl w:val="E4C613C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b/>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B646E5"/>
    <w:multiLevelType w:val="hybridMultilevel"/>
    <w:tmpl w:val="FE604CEA"/>
    <w:lvl w:ilvl="0" w:tplc="04130001">
      <w:start w:val="1"/>
      <w:numFmt w:val="bullet"/>
      <w:lvlText w:val=""/>
      <w:lvlJc w:val="left"/>
      <w:pPr>
        <w:tabs>
          <w:tab w:val="num" w:pos="644"/>
        </w:tabs>
        <w:ind w:left="644"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6979DD"/>
    <w:multiLevelType w:val="hybridMultilevel"/>
    <w:tmpl w:val="E6F03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502770"/>
    <w:multiLevelType w:val="hybridMultilevel"/>
    <w:tmpl w:val="5D54D692"/>
    <w:lvl w:ilvl="0" w:tplc="97D679F6">
      <w:start w:val="1"/>
      <w:numFmt w:val="decimal"/>
      <w:lvlText w:val="%1."/>
      <w:lvlJc w:val="right"/>
      <w:pPr>
        <w:tabs>
          <w:tab w:val="num" w:pos="720"/>
        </w:tabs>
        <w:ind w:left="72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2593880"/>
    <w:multiLevelType w:val="hybridMultilevel"/>
    <w:tmpl w:val="828E1886"/>
    <w:lvl w:ilvl="0" w:tplc="2D2421E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37316E"/>
    <w:multiLevelType w:val="hybridMultilevel"/>
    <w:tmpl w:val="9C723036"/>
    <w:lvl w:ilvl="0" w:tplc="438820C0">
      <w:start w:val="1"/>
      <w:numFmt w:val="decimal"/>
      <w:lvlText w:val="%1."/>
      <w:lvlJc w:val="right"/>
      <w:pPr>
        <w:tabs>
          <w:tab w:val="num" w:pos="720"/>
        </w:tabs>
        <w:ind w:left="720" w:hanging="360"/>
      </w:pPr>
      <w:rPr>
        <w:rFonts w:hint="default"/>
        <w:b/>
        <w:i w:val="0"/>
        <w:color w:val="80808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8747FE5"/>
    <w:multiLevelType w:val="multilevel"/>
    <w:tmpl w:val="0E263F4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A11B9"/>
    <w:multiLevelType w:val="hybridMultilevel"/>
    <w:tmpl w:val="194A71BE"/>
    <w:lvl w:ilvl="0" w:tplc="04130001">
      <w:start w:val="1"/>
      <w:numFmt w:val="bullet"/>
      <w:lvlText w:val=""/>
      <w:lvlJc w:val="left"/>
      <w:pPr>
        <w:tabs>
          <w:tab w:val="num" w:pos="720"/>
        </w:tabs>
        <w:ind w:left="720" w:hanging="360"/>
      </w:pPr>
      <w:rPr>
        <w:rFonts w:ascii="Symbol" w:hAnsi="Symbol" w:hint="default"/>
      </w:rPr>
    </w:lvl>
    <w:lvl w:ilvl="1" w:tplc="9A60D280">
      <w:start w:val="1"/>
      <w:numFmt w:val="decimal"/>
      <w:lvlText w:val="%2."/>
      <w:lvlJc w:val="righ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5C232E"/>
    <w:multiLevelType w:val="multilevel"/>
    <w:tmpl w:val="DD280C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C7E67F4"/>
    <w:multiLevelType w:val="hybridMultilevel"/>
    <w:tmpl w:val="AC1081C4"/>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C9E3466"/>
    <w:multiLevelType w:val="hybridMultilevel"/>
    <w:tmpl w:val="F8E8622C"/>
    <w:lvl w:ilvl="0" w:tplc="78582968">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424CD5"/>
    <w:multiLevelType w:val="hybridMultilevel"/>
    <w:tmpl w:val="BF8E64D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C96C6C"/>
    <w:multiLevelType w:val="hybridMultilevel"/>
    <w:tmpl w:val="4F2220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8EB215F"/>
    <w:multiLevelType w:val="hybridMultilevel"/>
    <w:tmpl w:val="EBB074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D6999"/>
    <w:multiLevelType w:val="multilevel"/>
    <w:tmpl w:val="AA447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A840AE"/>
    <w:multiLevelType w:val="hybridMultilevel"/>
    <w:tmpl w:val="D4961862"/>
    <w:lvl w:ilvl="0" w:tplc="04130001">
      <w:start w:val="1"/>
      <w:numFmt w:val="bullet"/>
      <w:lvlText w:val=""/>
      <w:lvlJc w:val="left"/>
      <w:pPr>
        <w:tabs>
          <w:tab w:val="num" w:pos="720"/>
        </w:tabs>
        <w:ind w:left="720" w:hanging="360"/>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541C73"/>
    <w:multiLevelType w:val="hybridMultilevel"/>
    <w:tmpl w:val="57D29606"/>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6"/>
  </w:num>
  <w:num w:numId="3">
    <w:abstractNumId w:val="2"/>
  </w:num>
  <w:num w:numId="4">
    <w:abstractNumId w:val="27"/>
  </w:num>
  <w:num w:numId="5">
    <w:abstractNumId w:val="5"/>
  </w:num>
  <w:num w:numId="6">
    <w:abstractNumId w:val="16"/>
  </w:num>
  <w:num w:numId="7">
    <w:abstractNumId w:val="39"/>
  </w:num>
  <w:num w:numId="8">
    <w:abstractNumId w:val="33"/>
  </w:num>
  <w:num w:numId="9">
    <w:abstractNumId w:val="37"/>
  </w:num>
  <w:num w:numId="10">
    <w:abstractNumId w:val="4"/>
  </w:num>
  <w:num w:numId="11">
    <w:abstractNumId w:val="29"/>
  </w:num>
  <w:num w:numId="12">
    <w:abstractNumId w:val="32"/>
  </w:num>
  <w:num w:numId="13">
    <w:abstractNumId w:val="23"/>
  </w:num>
  <w:num w:numId="14">
    <w:abstractNumId w:val="7"/>
  </w:num>
  <w:num w:numId="15">
    <w:abstractNumId w:val="40"/>
  </w:num>
  <w:num w:numId="16">
    <w:abstractNumId w:val="22"/>
  </w:num>
  <w:num w:numId="17">
    <w:abstractNumId w:val="1"/>
  </w:num>
  <w:num w:numId="18">
    <w:abstractNumId w:val="8"/>
  </w:num>
  <w:num w:numId="19">
    <w:abstractNumId w:val="34"/>
  </w:num>
  <w:num w:numId="20">
    <w:abstractNumId w:val="19"/>
  </w:num>
  <w:num w:numId="21">
    <w:abstractNumId w:val="14"/>
  </w:num>
  <w:num w:numId="22">
    <w:abstractNumId w:val="18"/>
  </w:num>
  <w:num w:numId="23">
    <w:abstractNumId w:val="30"/>
  </w:num>
  <w:num w:numId="24">
    <w:abstractNumId w:val="25"/>
  </w:num>
  <w:num w:numId="25">
    <w:abstractNumId w:val="17"/>
  </w:num>
  <w:num w:numId="26">
    <w:abstractNumId w:val="11"/>
  </w:num>
  <w:num w:numId="27">
    <w:abstractNumId w:val="3"/>
  </w:num>
  <w:num w:numId="28">
    <w:abstractNumId w:val="24"/>
  </w:num>
  <w:num w:numId="29">
    <w:abstractNumId w:val="13"/>
  </w:num>
  <w:num w:numId="30">
    <w:abstractNumId w:val="35"/>
  </w:num>
  <w:num w:numId="31">
    <w:abstractNumId w:val="9"/>
  </w:num>
  <w:num w:numId="32">
    <w:abstractNumId w:val="20"/>
  </w:num>
  <w:num w:numId="33">
    <w:abstractNumId w:val="0"/>
  </w:num>
  <w:num w:numId="34">
    <w:abstractNumId w:val="36"/>
  </w:num>
  <w:num w:numId="35">
    <w:abstractNumId w:val="12"/>
  </w:num>
  <w:num w:numId="36">
    <w:abstractNumId w:val="26"/>
  </w:num>
  <w:num w:numId="37">
    <w:abstractNumId w:val="28"/>
  </w:num>
  <w:num w:numId="38">
    <w:abstractNumId w:val="15"/>
  </w:num>
  <w:num w:numId="39">
    <w:abstractNumId w:val="21"/>
  </w:num>
  <w:num w:numId="40">
    <w:abstractNumId w:val="10"/>
  </w:num>
  <w:num w:numId="41">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0B"/>
    <w:rsid w:val="00003325"/>
    <w:rsid w:val="00046978"/>
    <w:rsid w:val="00051CA9"/>
    <w:rsid w:val="0008307E"/>
    <w:rsid w:val="00090079"/>
    <w:rsid w:val="000A4FB8"/>
    <w:rsid w:val="000A5008"/>
    <w:rsid w:val="000C0A8D"/>
    <w:rsid w:val="000C0BDB"/>
    <w:rsid w:val="000C510B"/>
    <w:rsid w:val="001151B7"/>
    <w:rsid w:val="0013526A"/>
    <w:rsid w:val="001473B5"/>
    <w:rsid w:val="001616A3"/>
    <w:rsid w:val="0016792E"/>
    <w:rsid w:val="00191924"/>
    <w:rsid w:val="001D534B"/>
    <w:rsid w:val="001E6B84"/>
    <w:rsid w:val="001F3DA1"/>
    <w:rsid w:val="001F6A58"/>
    <w:rsid w:val="00205F14"/>
    <w:rsid w:val="00210E0C"/>
    <w:rsid w:val="00215A8B"/>
    <w:rsid w:val="00230551"/>
    <w:rsid w:val="00255BE2"/>
    <w:rsid w:val="00276606"/>
    <w:rsid w:val="002775E0"/>
    <w:rsid w:val="002A6C24"/>
    <w:rsid w:val="002B1050"/>
    <w:rsid w:val="002B65F5"/>
    <w:rsid w:val="002C2CE8"/>
    <w:rsid w:val="002C3936"/>
    <w:rsid w:val="002C4087"/>
    <w:rsid w:val="002D4ED7"/>
    <w:rsid w:val="002E1D2E"/>
    <w:rsid w:val="002F04B2"/>
    <w:rsid w:val="002F2A80"/>
    <w:rsid w:val="002F5F24"/>
    <w:rsid w:val="003265E6"/>
    <w:rsid w:val="003279DE"/>
    <w:rsid w:val="00335238"/>
    <w:rsid w:val="00355962"/>
    <w:rsid w:val="0036089C"/>
    <w:rsid w:val="0036667A"/>
    <w:rsid w:val="00367C4D"/>
    <w:rsid w:val="0037224D"/>
    <w:rsid w:val="00374F18"/>
    <w:rsid w:val="00383972"/>
    <w:rsid w:val="00384B18"/>
    <w:rsid w:val="00385689"/>
    <w:rsid w:val="003B0A39"/>
    <w:rsid w:val="003C50B4"/>
    <w:rsid w:val="003D1085"/>
    <w:rsid w:val="003D3868"/>
    <w:rsid w:val="003D6C25"/>
    <w:rsid w:val="003E62C0"/>
    <w:rsid w:val="003F34A4"/>
    <w:rsid w:val="003F3FB8"/>
    <w:rsid w:val="004012D5"/>
    <w:rsid w:val="0040539A"/>
    <w:rsid w:val="00414B35"/>
    <w:rsid w:val="00430CDE"/>
    <w:rsid w:val="004335D0"/>
    <w:rsid w:val="004562B4"/>
    <w:rsid w:val="004649F4"/>
    <w:rsid w:val="00481965"/>
    <w:rsid w:val="00483B8B"/>
    <w:rsid w:val="004A3B6E"/>
    <w:rsid w:val="004B352F"/>
    <w:rsid w:val="004B4670"/>
    <w:rsid w:val="004C1BFD"/>
    <w:rsid w:val="004C3A63"/>
    <w:rsid w:val="004D6A93"/>
    <w:rsid w:val="004E66C1"/>
    <w:rsid w:val="004F31CB"/>
    <w:rsid w:val="00504C5F"/>
    <w:rsid w:val="00511446"/>
    <w:rsid w:val="0051744F"/>
    <w:rsid w:val="00527681"/>
    <w:rsid w:val="00531839"/>
    <w:rsid w:val="00576234"/>
    <w:rsid w:val="005B34A8"/>
    <w:rsid w:val="005C2E65"/>
    <w:rsid w:val="005E5617"/>
    <w:rsid w:val="005E6897"/>
    <w:rsid w:val="005E6B94"/>
    <w:rsid w:val="005F5299"/>
    <w:rsid w:val="006062FD"/>
    <w:rsid w:val="00651FD3"/>
    <w:rsid w:val="00665937"/>
    <w:rsid w:val="00670BDC"/>
    <w:rsid w:val="00682319"/>
    <w:rsid w:val="006854A5"/>
    <w:rsid w:val="00692A3A"/>
    <w:rsid w:val="006A005D"/>
    <w:rsid w:val="006A089D"/>
    <w:rsid w:val="006A62CC"/>
    <w:rsid w:val="006A64CA"/>
    <w:rsid w:val="006A7038"/>
    <w:rsid w:val="006E0128"/>
    <w:rsid w:val="006E2096"/>
    <w:rsid w:val="00705FE4"/>
    <w:rsid w:val="00711266"/>
    <w:rsid w:val="0071181D"/>
    <w:rsid w:val="00713024"/>
    <w:rsid w:val="007264DC"/>
    <w:rsid w:val="00755C2B"/>
    <w:rsid w:val="00766A0C"/>
    <w:rsid w:val="0077265C"/>
    <w:rsid w:val="007849A6"/>
    <w:rsid w:val="00791F6A"/>
    <w:rsid w:val="007A32D3"/>
    <w:rsid w:val="007B3694"/>
    <w:rsid w:val="007C7910"/>
    <w:rsid w:val="007D2B16"/>
    <w:rsid w:val="007D7B92"/>
    <w:rsid w:val="007F715C"/>
    <w:rsid w:val="00800393"/>
    <w:rsid w:val="008047BE"/>
    <w:rsid w:val="008112D7"/>
    <w:rsid w:val="00812B15"/>
    <w:rsid w:val="00825B49"/>
    <w:rsid w:val="00841754"/>
    <w:rsid w:val="008433DB"/>
    <w:rsid w:val="00847D1A"/>
    <w:rsid w:val="00856705"/>
    <w:rsid w:val="0086509F"/>
    <w:rsid w:val="008670F4"/>
    <w:rsid w:val="00875F52"/>
    <w:rsid w:val="00883BD7"/>
    <w:rsid w:val="008A2B33"/>
    <w:rsid w:val="008B7469"/>
    <w:rsid w:val="008E3CCA"/>
    <w:rsid w:val="00913EC4"/>
    <w:rsid w:val="0092757F"/>
    <w:rsid w:val="00934759"/>
    <w:rsid w:val="009354BB"/>
    <w:rsid w:val="009420D0"/>
    <w:rsid w:val="009626E2"/>
    <w:rsid w:val="009A5CE5"/>
    <w:rsid w:val="009B0D46"/>
    <w:rsid w:val="009B3257"/>
    <w:rsid w:val="009B4162"/>
    <w:rsid w:val="009C5879"/>
    <w:rsid w:val="009D141D"/>
    <w:rsid w:val="009D2EA8"/>
    <w:rsid w:val="009D3B1D"/>
    <w:rsid w:val="009E01F3"/>
    <w:rsid w:val="009E0FC8"/>
    <w:rsid w:val="009E3FA2"/>
    <w:rsid w:val="009F3202"/>
    <w:rsid w:val="00A0149B"/>
    <w:rsid w:val="00A01A22"/>
    <w:rsid w:val="00A1304E"/>
    <w:rsid w:val="00A13480"/>
    <w:rsid w:val="00A3042A"/>
    <w:rsid w:val="00A3072A"/>
    <w:rsid w:val="00A508D1"/>
    <w:rsid w:val="00A615EF"/>
    <w:rsid w:val="00A6203D"/>
    <w:rsid w:val="00A76495"/>
    <w:rsid w:val="00A76862"/>
    <w:rsid w:val="00A87FE7"/>
    <w:rsid w:val="00A94923"/>
    <w:rsid w:val="00AA49E5"/>
    <w:rsid w:val="00AB2158"/>
    <w:rsid w:val="00AB4A0F"/>
    <w:rsid w:val="00AB600D"/>
    <w:rsid w:val="00AD0E3A"/>
    <w:rsid w:val="00AD1559"/>
    <w:rsid w:val="00AE7044"/>
    <w:rsid w:val="00AF1C88"/>
    <w:rsid w:val="00AF5568"/>
    <w:rsid w:val="00B00BAF"/>
    <w:rsid w:val="00B2269B"/>
    <w:rsid w:val="00B3095E"/>
    <w:rsid w:val="00B3476E"/>
    <w:rsid w:val="00B42791"/>
    <w:rsid w:val="00B717A6"/>
    <w:rsid w:val="00B72DFE"/>
    <w:rsid w:val="00B72EA8"/>
    <w:rsid w:val="00B87D19"/>
    <w:rsid w:val="00B9019F"/>
    <w:rsid w:val="00BA48B8"/>
    <w:rsid w:val="00BD39B6"/>
    <w:rsid w:val="00BE55D9"/>
    <w:rsid w:val="00BE5D28"/>
    <w:rsid w:val="00BF0E6A"/>
    <w:rsid w:val="00C13A68"/>
    <w:rsid w:val="00C15B26"/>
    <w:rsid w:val="00C16F4D"/>
    <w:rsid w:val="00C278F1"/>
    <w:rsid w:val="00C34518"/>
    <w:rsid w:val="00C51F8A"/>
    <w:rsid w:val="00C56F2D"/>
    <w:rsid w:val="00C6234A"/>
    <w:rsid w:val="00C63043"/>
    <w:rsid w:val="00C65AD5"/>
    <w:rsid w:val="00C7131B"/>
    <w:rsid w:val="00CA0415"/>
    <w:rsid w:val="00CC14EE"/>
    <w:rsid w:val="00CC2244"/>
    <w:rsid w:val="00CD1CEA"/>
    <w:rsid w:val="00CD2846"/>
    <w:rsid w:val="00D0298E"/>
    <w:rsid w:val="00D136F2"/>
    <w:rsid w:val="00D24884"/>
    <w:rsid w:val="00D3271F"/>
    <w:rsid w:val="00D375DC"/>
    <w:rsid w:val="00D40AC6"/>
    <w:rsid w:val="00D54C77"/>
    <w:rsid w:val="00D56C82"/>
    <w:rsid w:val="00D6009D"/>
    <w:rsid w:val="00D620CE"/>
    <w:rsid w:val="00D67F0B"/>
    <w:rsid w:val="00D67F94"/>
    <w:rsid w:val="00D71FBF"/>
    <w:rsid w:val="00D85DCB"/>
    <w:rsid w:val="00D93C38"/>
    <w:rsid w:val="00D97FC3"/>
    <w:rsid w:val="00DA3F6E"/>
    <w:rsid w:val="00DA41B0"/>
    <w:rsid w:val="00DB00EC"/>
    <w:rsid w:val="00DB1D26"/>
    <w:rsid w:val="00DC4DF9"/>
    <w:rsid w:val="00DE2042"/>
    <w:rsid w:val="00DE7AFF"/>
    <w:rsid w:val="00DF25B0"/>
    <w:rsid w:val="00E0063F"/>
    <w:rsid w:val="00E05248"/>
    <w:rsid w:val="00E10702"/>
    <w:rsid w:val="00E15C85"/>
    <w:rsid w:val="00E22CB0"/>
    <w:rsid w:val="00E413BB"/>
    <w:rsid w:val="00E500DA"/>
    <w:rsid w:val="00E5647C"/>
    <w:rsid w:val="00E7088D"/>
    <w:rsid w:val="00E72FA0"/>
    <w:rsid w:val="00E7638E"/>
    <w:rsid w:val="00E87A04"/>
    <w:rsid w:val="00EA3FD2"/>
    <w:rsid w:val="00EB530A"/>
    <w:rsid w:val="00EC0E0B"/>
    <w:rsid w:val="00EC20F6"/>
    <w:rsid w:val="00EC2815"/>
    <w:rsid w:val="00EC3D67"/>
    <w:rsid w:val="00ED37D3"/>
    <w:rsid w:val="00EE7C8D"/>
    <w:rsid w:val="00EF15EC"/>
    <w:rsid w:val="00F02105"/>
    <w:rsid w:val="00F02466"/>
    <w:rsid w:val="00F15596"/>
    <w:rsid w:val="00F179A3"/>
    <w:rsid w:val="00F24CCC"/>
    <w:rsid w:val="00F45C64"/>
    <w:rsid w:val="00F6761B"/>
    <w:rsid w:val="00F73341"/>
    <w:rsid w:val="00F90700"/>
    <w:rsid w:val="00F91CA3"/>
    <w:rsid w:val="00F92534"/>
    <w:rsid w:val="00F95A51"/>
    <w:rsid w:val="00FA120F"/>
    <w:rsid w:val="00FB08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fc0" strokecolor="#f60">
      <v:fill color="#fc0"/>
      <v:stroke color="#f60" weight="3pt"/>
      <o:colormru v:ext="edit" colors="#b2b2b2,#9f3,#c49f00,#d1ffa3,#3c3cb6,#00009a,#ddd,#eaeaea"/>
    </o:shapedefaults>
    <o:shapelayout v:ext="edit">
      <o:idmap v:ext="edit" data="1"/>
    </o:shapelayout>
  </w:shapeDefaults>
  <w:decimalSymbol w:val=","/>
  <w:listSeparator w:val=";"/>
  <w15:chartTrackingRefBased/>
  <w15:docId w15:val="{56E6E913-9345-40EB-9064-D5010ABA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2CE8"/>
    <w:rPr>
      <w:rFonts w:ascii="Arial" w:hAnsi="Arial"/>
    </w:rPr>
  </w:style>
  <w:style w:type="paragraph" w:styleId="Kop1">
    <w:name w:val="heading 1"/>
    <w:basedOn w:val="Standaard"/>
    <w:next w:val="Standaard"/>
    <w:qFormat/>
    <w:pPr>
      <w:keepNext/>
      <w:outlineLvl w:val="0"/>
    </w:pPr>
    <w:rPr>
      <w:b/>
      <w:sz w:val="28"/>
      <w:lang w:val="en-US"/>
    </w:rPr>
  </w:style>
  <w:style w:type="paragraph" w:styleId="Kop2">
    <w:name w:val="heading 2"/>
    <w:basedOn w:val="Standaard"/>
    <w:next w:val="Standaard"/>
    <w:qFormat/>
    <w:pPr>
      <w:keepNext/>
      <w:outlineLvl w:val="1"/>
    </w:pPr>
    <w:rPr>
      <w:b/>
      <w:lang w:val="en-US"/>
    </w:rPr>
  </w:style>
  <w:style w:type="paragraph" w:styleId="Kop3">
    <w:name w:val="heading 3"/>
    <w:basedOn w:val="Standaard"/>
    <w:next w:val="Standaard"/>
    <w:qFormat/>
    <w:pPr>
      <w:keepNext/>
      <w:outlineLvl w:val="2"/>
    </w:pPr>
    <w:rPr>
      <w:i/>
    </w:rPr>
  </w:style>
  <w:style w:type="paragraph" w:styleId="Kop4">
    <w:name w:val="heading 4"/>
    <w:basedOn w:val="Standaard"/>
    <w:next w:val="Standaard"/>
    <w:qFormat/>
    <w:pPr>
      <w:keepNext/>
      <w:outlineLvl w:val="3"/>
    </w:pPr>
    <w:rPr>
      <w:b/>
      <w:sz w:val="22"/>
      <w:lang w:val="en-US"/>
    </w:rPr>
  </w:style>
  <w:style w:type="paragraph" w:styleId="Kop5">
    <w:name w:val="heading 5"/>
    <w:basedOn w:val="Standaard"/>
    <w:next w:val="Standaard"/>
    <w:qFormat/>
    <w:pPr>
      <w:keepNext/>
      <w:outlineLvl w:val="4"/>
    </w:pPr>
    <w:rPr>
      <w:b/>
      <w:sz w:val="22"/>
    </w:rPr>
  </w:style>
  <w:style w:type="paragraph" w:styleId="Kop6">
    <w:name w:val="heading 6"/>
    <w:basedOn w:val="Standaard"/>
    <w:next w:val="Standaard"/>
    <w:qFormat/>
    <w:pPr>
      <w:keepNext/>
      <w:outlineLvl w:val="5"/>
    </w:pPr>
    <w:rPr>
      <w:b/>
      <w:sz w:val="24"/>
    </w:rPr>
  </w:style>
  <w:style w:type="paragraph" w:styleId="Kop7">
    <w:name w:val="heading 7"/>
    <w:basedOn w:val="Standaard"/>
    <w:next w:val="Standaard"/>
    <w:qFormat/>
    <w:pPr>
      <w:keepNext/>
      <w:outlineLvl w:val="6"/>
    </w:pPr>
    <w:rPr>
      <w:i/>
      <w:sz w:val="22"/>
    </w:rPr>
  </w:style>
  <w:style w:type="paragraph" w:styleId="Kop8">
    <w:name w:val="heading 8"/>
    <w:basedOn w:val="Standaard"/>
    <w:next w:val="Standaard"/>
    <w:qFormat/>
    <w:pPr>
      <w:keepNext/>
      <w:outlineLvl w:val="7"/>
    </w:pPr>
    <w:rPr>
      <w:i/>
      <w:sz w:val="32"/>
    </w:rPr>
  </w:style>
  <w:style w:type="paragraph" w:styleId="Kop9">
    <w:name w:val="heading 9"/>
    <w:basedOn w:val="Standaard"/>
    <w:next w:val="Standaard"/>
    <w:qFormat/>
    <w:pPr>
      <w:keepNext/>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2"/>
    </w:rPr>
  </w:style>
  <w:style w:type="paragraph" w:styleId="Voettekst">
    <w:name w:val="footer"/>
    <w:basedOn w:val="Standaard"/>
    <w:pPr>
      <w:tabs>
        <w:tab w:val="center" w:pos="4536"/>
        <w:tab w:val="right" w:pos="9072"/>
      </w:tabs>
    </w:pPr>
  </w:style>
  <w:style w:type="paragraph" w:styleId="Plattetekst2">
    <w:name w:val="Body Text 2"/>
    <w:basedOn w:val="Standaard"/>
    <w:rPr>
      <w:sz w:val="22"/>
    </w:rPr>
  </w:style>
  <w:style w:type="paragraph" w:styleId="Koptekst">
    <w:name w:val="header"/>
    <w:basedOn w:val="Standaard"/>
    <w:pPr>
      <w:tabs>
        <w:tab w:val="center" w:pos="4536"/>
        <w:tab w:val="right" w:pos="9072"/>
      </w:tabs>
    </w:p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rPr>
  </w:style>
  <w:style w:type="paragraph" w:styleId="Plattetekst3">
    <w:name w:val="Body Text 3"/>
    <w:basedOn w:val="Standaard"/>
    <w:rPr>
      <w:b/>
      <w:sz w:val="28"/>
    </w:rPr>
  </w:style>
  <w:style w:type="paragraph" w:styleId="Plattetekstinspringen">
    <w:name w:val="Body Text Indent"/>
    <w:basedOn w:val="Standaard"/>
    <w:pPr>
      <w:ind w:left="1560" w:hanging="1560"/>
    </w:pPr>
    <w:rPr>
      <w:b/>
      <w:sz w:val="28"/>
    </w:rPr>
  </w:style>
  <w:style w:type="character" w:styleId="Hyperlink">
    <w:name w:val="Hyperlink"/>
    <w:uiPriority w:val="99"/>
    <w:rPr>
      <w:color w:val="0000FF"/>
      <w:u w:val="single"/>
    </w:rPr>
  </w:style>
  <w:style w:type="paragraph" w:styleId="Plattetekstinspringen2">
    <w:name w:val="Body Text Indent 2"/>
    <w:basedOn w:val="Standaard"/>
    <w:pPr>
      <w:ind w:left="284" w:hanging="284"/>
    </w:pPr>
  </w:style>
  <w:style w:type="paragraph" w:customStyle="1" w:styleId="opsomming">
    <w:name w:val="opsomming"/>
    <w:basedOn w:val="Standaard"/>
  </w:style>
  <w:style w:type="paragraph" w:customStyle="1" w:styleId="bundelsoort">
    <w:name w:val="bundelsoort"/>
    <w:basedOn w:val="Kop4"/>
    <w:rPr>
      <w:b w:val="0"/>
      <w:i/>
      <w:sz w:val="32"/>
      <w:lang w:val="nl-NL"/>
    </w:rPr>
  </w:style>
  <w:style w:type="paragraph" w:customStyle="1" w:styleId="bundeltitel">
    <w:name w:val="bundeltitel"/>
    <w:basedOn w:val="Standaard"/>
    <w:rPr>
      <w:b/>
      <w:sz w:val="48"/>
    </w:rPr>
  </w:style>
  <w:style w:type="paragraph" w:customStyle="1" w:styleId="inhoud">
    <w:name w:val="inhoud"/>
    <w:basedOn w:val="Kop4"/>
    <w:pPr>
      <w:tabs>
        <w:tab w:val="right" w:pos="5670"/>
        <w:tab w:val="left" w:pos="7088"/>
      </w:tabs>
    </w:pPr>
    <w:rPr>
      <w:b w:val="0"/>
      <w:sz w:val="20"/>
      <w:lang w:val="nl-NL"/>
    </w:rPr>
  </w:style>
  <w:style w:type="paragraph" w:customStyle="1" w:styleId="s">
    <w:name w:val="s"/>
    <w:basedOn w:val="Standaard"/>
  </w:style>
  <w:style w:type="character" w:styleId="Verwijzingopmerking">
    <w:name w:val="annotation reference"/>
    <w:semiHidden/>
    <w:rPr>
      <w:sz w:val="16"/>
    </w:rPr>
  </w:style>
  <w:style w:type="paragraph" w:styleId="Tekstopmerking">
    <w:name w:val="annotation text"/>
    <w:basedOn w:val="Standaard"/>
    <w:semiHidden/>
    <w:rPr>
      <w:rFonts w:ascii="Times New Roman" w:hAnsi="Times New Roman"/>
    </w:rPr>
  </w:style>
  <w:style w:type="table" w:styleId="Tabelraster">
    <w:name w:val="Table Grid"/>
    <w:basedOn w:val="Standaardtabel"/>
    <w:rsid w:val="00C6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B2269B"/>
    <w:rPr>
      <w:rFonts w:ascii="Tahoma" w:hAnsi="Tahoma"/>
      <w:sz w:val="16"/>
      <w:szCs w:val="16"/>
      <w:lang w:val="x-none" w:eastAsia="x-none"/>
    </w:rPr>
  </w:style>
  <w:style w:type="character" w:customStyle="1" w:styleId="BallontekstChar">
    <w:name w:val="Ballontekst Char"/>
    <w:link w:val="Ballontekst"/>
    <w:rsid w:val="00B2269B"/>
    <w:rPr>
      <w:rFonts w:ascii="Tahoma" w:hAnsi="Tahoma" w:cs="Tahoma"/>
      <w:sz w:val="16"/>
      <w:szCs w:val="16"/>
    </w:rPr>
  </w:style>
  <w:style w:type="paragraph" w:styleId="Lijstalinea">
    <w:name w:val="List Paragraph"/>
    <w:basedOn w:val="Standaard"/>
    <w:uiPriority w:val="34"/>
    <w:qFormat/>
    <w:rsid w:val="006062FD"/>
    <w:pPr>
      <w:ind w:left="708"/>
    </w:pPr>
  </w:style>
  <w:style w:type="paragraph" w:styleId="Kopvaninhoudsopgave">
    <w:name w:val="TOC Heading"/>
    <w:basedOn w:val="Kop1"/>
    <w:next w:val="Standaard"/>
    <w:uiPriority w:val="39"/>
    <w:unhideWhenUsed/>
    <w:qFormat/>
    <w:rsid w:val="00A01A22"/>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nl-NL"/>
    </w:rPr>
  </w:style>
  <w:style w:type="paragraph" w:styleId="Inhopg2">
    <w:name w:val="toc 2"/>
    <w:basedOn w:val="Standaard"/>
    <w:next w:val="Standaard"/>
    <w:autoRedefine/>
    <w:uiPriority w:val="39"/>
    <w:rsid w:val="00A01A22"/>
    <w:pPr>
      <w:spacing w:after="100"/>
      <w:ind w:left="200"/>
    </w:pPr>
  </w:style>
  <w:style w:type="paragraph" w:styleId="Inhopg1">
    <w:name w:val="toc 1"/>
    <w:basedOn w:val="Standaard"/>
    <w:next w:val="Standaard"/>
    <w:autoRedefine/>
    <w:uiPriority w:val="39"/>
    <w:rsid w:val="00A01A2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20275">
      <w:bodyDiv w:val="1"/>
      <w:marLeft w:val="0"/>
      <w:marRight w:val="0"/>
      <w:marTop w:val="0"/>
      <w:marBottom w:val="0"/>
      <w:divBdr>
        <w:top w:val="none" w:sz="0" w:space="0" w:color="auto"/>
        <w:left w:val="none" w:sz="0" w:space="0" w:color="auto"/>
        <w:bottom w:val="none" w:sz="0" w:space="0" w:color="auto"/>
        <w:right w:val="none" w:sz="0" w:space="0" w:color="auto"/>
      </w:divBdr>
    </w:div>
    <w:div w:id="430703947">
      <w:bodyDiv w:val="1"/>
      <w:marLeft w:val="0"/>
      <w:marRight w:val="0"/>
      <w:marTop w:val="0"/>
      <w:marBottom w:val="0"/>
      <w:divBdr>
        <w:top w:val="none" w:sz="0" w:space="0" w:color="auto"/>
        <w:left w:val="none" w:sz="0" w:space="0" w:color="auto"/>
        <w:bottom w:val="none" w:sz="0" w:space="0" w:color="auto"/>
        <w:right w:val="none" w:sz="0" w:space="0" w:color="auto"/>
      </w:divBdr>
    </w:div>
    <w:div w:id="986737318">
      <w:bodyDiv w:val="1"/>
      <w:marLeft w:val="0"/>
      <w:marRight w:val="0"/>
      <w:marTop w:val="0"/>
      <w:marBottom w:val="0"/>
      <w:divBdr>
        <w:top w:val="none" w:sz="0" w:space="0" w:color="auto"/>
        <w:left w:val="none" w:sz="0" w:space="0" w:color="auto"/>
        <w:bottom w:val="none" w:sz="0" w:space="0" w:color="auto"/>
        <w:right w:val="none" w:sz="0" w:space="0" w:color="auto"/>
      </w:divBdr>
    </w:div>
    <w:div w:id="1334379567">
      <w:bodyDiv w:val="1"/>
      <w:marLeft w:val="0"/>
      <w:marRight w:val="0"/>
      <w:marTop w:val="0"/>
      <w:marBottom w:val="0"/>
      <w:divBdr>
        <w:top w:val="none" w:sz="0" w:space="0" w:color="auto"/>
        <w:left w:val="none" w:sz="0" w:space="0" w:color="auto"/>
        <w:bottom w:val="none" w:sz="0" w:space="0" w:color="auto"/>
        <w:right w:val="none" w:sz="0" w:space="0" w:color="auto"/>
      </w:divBdr>
    </w:div>
    <w:div w:id="1499807046">
      <w:bodyDiv w:val="1"/>
      <w:marLeft w:val="0"/>
      <w:marRight w:val="0"/>
      <w:marTop w:val="0"/>
      <w:marBottom w:val="0"/>
      <w:divBdr>
        <w:top w:val="none" w:sz="0" w:space="0" w:color="auto"/>
        <w:left w:val="none" w:sz="0" w:space="0" w:color="auto"/>
        <w:bottom w:val="none" w:sz="0" w:space="0" w:color="auto"/>
        <w:right w:val="none" w:sz="0" w:space="0" w:color="auto"/>
      </w:divBdr>
    </w:div>
    <w:div w:id="1770195238">
      <w:bodyDiv w:val="1"/>
      <w:marLeft w:val="0"/>
      <w:marRight w:val="0"/>
      <w:marTop w:val="0"/>
      <w:marBottom w:val="0"/>
      <w:divBdr>
        <w:top w:val="none" w:sz="0" w:space="0" w:color="auto"/>
        <w:left w:val="none" w:sz="0" w:space="0" w:color="auto"/>
        <w:bottom w:val="none" w:sz="0" w:space="0" w:color="auto"/>
        <w:right w:val="none" w:sz="0" w:space="0" w:color="auto"/>
      </w:divBdr>
    </w:div>
    <w:div w:id="1924796539">
      <w:bodyDiv w:val="1"/>
      <w:marLeft w:val="0"/>
      <w:marRight w:val="0"/>
      <w:marTop w:val="0"/>
      <w:marBottom w:val="0"/>
      <w:divBdr>
        <w:top w:val="none" w:sz="0" w:space="0" w:color="auto"/>
        <w:left w:val="none" w:sz="0" w:space="0" w:color="auto"/>
        <w:bottom w:val="none" w:sz="0" w:space="0" w:color="auto"/>
        <w:right w:val="none" w:sz="0" w:space="0" w:color="auto"/>
      </w:divBdr>
    </w:div>
    <w:div w:id="20069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walificatiesmbo.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ek\LOCALS~1\Temp\XPgrpwise\sjabloon%20Boxtel%20Projectbundel%2030-06-10.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55A2B-22A7-41E8-8758-BB9E91D3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Boxtel Projectbundel 30-06-10.dot</Template>
  <TotalTime>0</TotalTime>
  <Pages>6</Pages>
  <Words>910</Words>
  <Characters>5010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Trainersinstructie origineel</vt:lpstr>
    </vt:vector>
  </TitlesOfParts>
  <Company>Helicon Opleidingen</Company>
  <LinksUpToDate>false</LinksUpToDate>
  <CharactersWithSpaces>5909</CharactersWithSpaces>
  <SharedDoc>false</SharedDoc>
  <HLinks>
    <vt:vector size="6" baseType="variant">
      <vt:variant>
        <vt:i4>7995443</vt:i4>
      </vt:variant>
      <vt:variant>
        <vt:i4>0</vt:i4>
      </vt:variant>
      <vt:variant>
        <vt:i4>0</vt:i4>
      </vt:variant>
      <vt:variant>
        <vt:i4>5</vt:i4>
      </vt:variant>
      <vt:variant>
        <vt:lpwstr>http://www.kwalificatiesmbo.nl/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Trainersinstructie origineel</dc:title>
  <dc:subject/>
  <dc:creator>hek</dc:creator>
  <cp:keywords/>
  <cp:lastModifiedBy>Elon van  Erp</cp:lastModifiedBy>
  <cp:revision>2</cp:revision>
  <cp:lastPrinted>2013-06-27T11:40:00Z</cp:lastPrinted>
  <dcterms:created xsi:type="dcterms:W3CDTF">2017-07-13T09:41:00Z</dcterms:created>
  <dcterms:modified xsi:type="dcterms:W3CDTF">2017-07-13T09:41:00Z</dcterms:modified>
</cp:coreProperties>
</file>